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26329" w:rsidRDefault="00726329" w:rsidP="00CA659A">
      <w:pPr>
        <w:jc w:val="center"/>
        <w:rPr>
          <w:rFonts w:asciiTheme="minorHAnsi" w:hAnsiTheme="minorHAnsi"/>
          <w:b/>
          <w:sz w:val="32"/>
          <w:szCs w:val="32"/>
        </w:rPr>
      </w:pPr>
    </w:p>
    <w:p w:rsidR="00CA659A" w:rsidRDefault="00CA659A" w:rsidP="00CA659A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8B6D76">
        <w:rPr>
          <w:rFonts w:asciiTheme="minorHAnsi" w:hAnsiTheme="minorHAnsi"/>
          <w:b/>
          <w:sz w:val="32"/>
          <w:szCs w:val="32"/>
        </w:rPr>
        <w:t>TEKMOVANJE IZ ZGODOVINE</w:t>
      </w:r>
    </w:p>
    <w:p w:rsidR="008B6D76" w:rsidRPr="008B6D76" w:rsidRDefault="008B6D76" w:rsidP="008B6D76">
      <w:pPr>
        <w:jc w:val="both"/>
        <w:rPr>
          <w:rFonts w:asciiTheme="minorHAnsi" w:hAnsiTheme="minorHAnsi"/>
          <w:b/>
          <w:sz w:val="32"/>
          <w:szCs w:val="32"/>
        </w:rPr>
      </w:pPr>
    </w:p>
    <w:p w:rsidR="00CA659A" w:rsidRPr="00CA659A" w:rsidRDefault="00CA659A" w:rsidP="008B6D76">
      <w:pPr>
        <w:jc w:val="both"/>
        <w:rPr>
          <w:rFonts w:asciiTheme="minorHAnsi" w:hAnsiTheme="minorHAnsi"/>
          <w:sz w:val="12"/>
        </w:rPr>
      </w:pPr>
    </w:p>
    <w:p w:rsidR="00614CD0" w:rsidRDefault="00614CD0" w:rsidP="008B6D7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Šolskega tekmovanja iz zgodovine se je v šolskem letu 2017/2018 udeležilo 14 učencev.</w:t>
      </w:r>
    </w:p>
    <w:p w:rsidR="00614CD0" w:rsidRDefault="00CD1AA8" w:rsidP="008B6D7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pravilniku </w:t>
      </w:r>
      <w:r w:rsidR="00614CD0">
        <w:rPr>
          <w:rFonts w:asciiTheme="minorHAnsi" w:hAnsiTheme="minorHAnsi"/>
        </w:rPr>
        <w:t>so 4 učenci</w:t>
      </w:r>
      <w:r w:rsidR="00CA659A" w:rsidRPr="00CA659A">
        <w:rPr>
          <w:rFonts w:asciiTheme="minorHAnsi" w:hAnsiTheme="minorHAnsi"/>
        </w:rPr>
        <w:t xml:space="preserve"> (tretji</w:t>
      </w:r>
      <w:r w:rsidR="00614CD0">
        <w:rPr>
          <w:rFonts w:asciiTheme="minorHAnsi" w:hAnsiTheme="minorHAnsi"/>
        </w:rPr>
        <w:t>na sodelujočih učencev) osvojili</w:t>
      </w:r>
      <w:r w:rsidR="00CA659A" w:rsidRPr="00CA659A">
        <w:rPr>
          <w:rFonts w:asciiTheme="minorHAnsi" w:hAnsiTheme="minorHAnsi"/>
        </w:rPr>
        <w:t xml:space="preserve"> bronasto priznanje. </w:t>
      </w:r>
    </w:p>
    <w:p w:rsidR="00CA659A" w:rsidRDefault="00CA659A" w:rsidP="008B6D76">
      <w:pPr>
        <w:jc w:val="both"/>
        <w:rPr>
          <w:rFonts w:asciiTheme="minorHAnsi" w:hAnsiTheme="minorHAnsi"/>
        </w:rPr>
      </w:pPr>
      <w:r w:rsidRPr="00CA659A">
        <w:rPr>
          <w:rFonts w:asciiTheme="minorHAnsi" w:hAnsiTheme="minorHAnsi"/>
        </w:rPr>
        <w:t xml:space="preserve">To so </w:t>
      </w:r>
      <w:r w:rsidR="00614CD0">
        <w:rPr>
          <w:rFonts w:asciiTheme="minorHAnsi" w:hAnsiTheme="minorHAnsi"/>
        </w:rPr>
        <w:t>Ema Knez, 8.a, Domen Lisjak, 9.a, David Sedmak, 9.b in Luka Papež, 9.b. Ker se Domen, ki je dosegel odličen rezultat zaradi družinskega potovanja</w:t>
      </w:r>
      <w:r w:rsidR="00CD1AA8">
        <w:rPr>
          <w:rFonts w:asciiTheme="minorHAnsi" w:hAnsiTheme="minorHAnsi"/>
        </w:rPr>
        <w:t>,</w:t>
      </w:r>
      <w:r w:rsidR="00614CD0">
        <w:rPr>
          <w:rFonts w:asciiTheme="minorHAnsi" w:hAnsiTheme="minorHAnsi"/>
        </w:rPr>
        <w:t xml:space="preserve"> ni mogel udeležiti območnega tekmovanja, ga je zamenjala Ema Knez iz 8.a razreda. David, Luka in Ema so se uvrstili na območno tekmovanje, vendar niso osvojili priznanja.  </w:t>
      </w:r>
    </w:p>
    <w:p w:rsidR="00614CD0" w:rsidRDefault="00614CD0" w:rsidP="008B6D76">
      <w:pPr>
        <w:jc w:val="both"/>
        <w:rPr>
          <w:rFonts w:asciiTheme="minorHAnsi" w:hAnsiTheme="minorHAnsi"/>
        </w:rPr>
      </w:pPr>
    </w:p>
    <w:p w:rsidR="00457215" w:rsidRDefault="00CA659A" w:rsidP="008B6D76">
      <w:pPr>
        <w:jc w:val="both"/>
        <w:rPr>
          <w:rFonts w:asciiTheme="minorHAnsi" w:hAnsiTheme="minorHAnsi"/>
        </w:rPr>
      </w:pPr>
      <w:r w:rsidRPr="00CA659A">
        <w:rPr>
          <w:rFonts w:asciiTheme="minorHAnsi" w:hAnsiTheme="minorHAnsi"/>
        </w:rPr>
        <w:t>Na tekmovanje smo se pripravljali po razpisanih virih in literaturi, katere obseg se veča s stopnjo tekmovanja. Letošnja tema  »</w:t>
      </w:r>
      <w:r w:rsidR="00614CD0">
        <w:rPr>
          <w:rFonts w:asciiTheme="minorHAnsi" w:hAnsiTheme="minorHAnsi"/>
        </w:rPr>
        <w:t>Življenje v predmarčni dobi</w:t>
      </w:r>
      <w:r w:rsidR="00457215">
        <w:rPr>
          <w:rFonts w:asciiTheme="minorHAnsi" w:hAnsiTheme="minorHAnsi"/>
        </w:rPr>
        <w:t xml:space="preserve">« je </w:t>
      </w:r>
      <w:r w:rsidR="00614CD0">
        <w:rPr>
          <w:rFonts w:asciiTheme="minorHAnsi" w:hAnsiTheme="minorHAnsi"/>
        </w:rPr>
        <w:t xml:space="preserve">bila dokaj zahtevna, ni pa bila </w:t>
      </w:r>
      <w:r w:rsidR="00457215">
        <w:rPr>
          <w:rFonts w:asciiTheme="minorHAnsi" w:hAnsiTheme="minorHAnsi"/>
        </w:rPr>
        <w:t xml:space="preserve"> preobsežna</w:t>
      </w:r>
      <w:r w:rsidR="00614CD0">
        <w:rPr>
          <w:rFonts w:asciiTheme="minorHAnsi" w:hAnsiTheme="minorHAnsi"/>
        </w:rPr>
        <w:t xml:space="preserve"> tako kot prejšnja leta</w:t>
      </w:r>
      <w:r w:rsidR="00457215">
        <w:rPr>
          <w:rFonts w:asciiTheme="minorHAnsi" w:hAnsiTheme="minorHAnsi"/>
        </w:rPr>
        <w:t xml:space="preserve">. </w:t>
      </w:r>
      <w:r w:rsidR="00A23CBA">
        <w:rPr>
          <w:rFonts w:asciiTheme="minorHAnsi" w:hAnsiTheme="minorHAnsi"/>
        </w:rPr>
        <w:t>Lažje je bilo</w:t>
      </w:r>
      <w:r w:rsidR="008B6D76">
        <w:rPr>
          <w:rFonts w:asciiTheme="minorHAnsi" w:hAnsiTheme="minorHAnsi"/>
        </w:rPr>
        <w:t xml:space="preserve"> devetošolcem, ker smo temelje p</w:t>
      </w:r>
      <w:r w:rsidR="00A23CBA">
        <w:rPr>
          <w:rFonts w:asciiTheme="minorHAnsi" w:hAnsiTheme="minorHAnsi"/>
        </w:rPr>
        <w:t>redmarčne dobe obdelali pri pouku proti koncu 8.razreda. Ne glede na vse, smo se naučili</w:t>
      </w:r>
      <w:r w:rsidRPr="00CA659A">
        <w:rPr>
          <w:rFonts w:asciiTheme="minorHAnsi" w:hAnsiTheme="minorHAnsi"/>
        </w:rPr>
        <w:t xml:space="preserve"> marsikaj zanimivega in koristnega ter poglobili svoje znanje. </w:t>
      </w:r>
    </w:p>
    <w:p w:rsidR="008B6D76" w:rsidRDefault="008B6D76" w:rsidP="008B6D76">
      <w:pPr>
        <w:jc w:val="both"/>
        <w:rPr>
          <w:rFonts w:asciiTheme="minorHAnsi" w:hAnsiTheme="minorHAnsi"/>
        </w:rPr>
      </w:pPr>
    </w:p>
    <w:p w:rsidR="00CA659A" w:rsidRPr="00CA659A" w:rsidRDefault="008B6D76" w:rsidP="008B6D7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ČESTITKE VSEM SODELUJOČIM!</w:t>
      </w:r>
    </w:p>
    <w:p w:rsidR="00CA659A" w:rsidRPr="00CA659A" w:rsidRDefault="00CA659A" w:rsidP="008B6D76">
      <w:pPr>
        <w:jc w:val="both"/>
        <w:rPr>
          <w:rFonts w:asciiTheme="minorHAnsi" w:hAnsiTheme="minorHAnsi"/>
        </w:rPr>
      </w:pPr>
      <w:r w:rsidRPr="00CA659A">
        <w:rPr>
          <w:rFonts w:asciiTheme="minorHAnsi" w:hAnsiTheme="minorHAnsi"/>
        </w:rPr>
        <w:t xml:space="preserve">                                                                              </w:t>
      </w:r>
    </w:p>
    <w:p w:rsidR="00CA659A" w:rsidRPr="00CA659A" w:rsidRDefault="00CA659A" w:rsidP="008B6D76">
      <w:pPr>
        <w:jc w:val="right"/>
        <w:rPr>
          <w:rFonts w:asciiTheme="minorHAnsi" w:hAnsiTheme="minorHAnsi"/>
        </w:rPr>
      </w:pPr>
      <w:r w:rsidRPr="00CA659A">
        <w:rPr>
          <w:rFonts w:asciiTheme="minorHAnsi" w:hAnsiTheme="minorHAnsi"/>
        </w:rPr>
        <w:t xml:space="preserve">                                                                                                 Mentorica: Fikreta Marković</w:t>
      </w:r>
    </w:p>
    <w:p w:rsidR="00CA659A" w:rsidRPr="00CA659A" w:rsidRDefault="00CA659A" w:rsidP="00CA659A">
      <w:pPr>
        <w:rPr>
          <w:rFonts w:asciiTheme="minorHAnsi" w:hAnsiTheme="minorHAnsi"/>
        </w:rPr>
      </w:pPr>
      <w:r w:rsidRPr="00CA659A">
        <w:rPr>
          <w:rFonts w:asciiTheme="minorHAnsi" w:hAnsiTheme="minorHAnsi"/>
        </w:rPr>
        <w:t xml:space="preserve">                                                                            </w:t>
      </w:r>
    </w:p>
    <w:p w:rsidR="00CA659A" w:rsidRPr="00CA659A" w:rsidRDefault="00CA659A" w:rsidP="00CA659A">
      <w:pPr>
        <w:jc w:val="center"/>
        <w:rPr>
          <w:rFonts w:asciiTheme="minorHAnsi" w:hAnsiTheme="minorHAnsi"/>
          <w:b/>
          <w:sz w:val="36"/>
          <w:szCs w:val="36"/>
        </w:rPr>
      </w:pPr>
    </w:p>
    <w:p w:rsidR="00CA659A" w:rsidRPr="00CA659A" w:rsidRDefault="00CA659A" w:rsidP="00CA659A">
      <w:pPr>
        <w:jc w:val="center"/>
        <w:rPr>
          <w:rFonts w:asciiTheme="minorHAnsi" w:hAnsiTheme="minorHAnsi"/>
          <w:b/>
          <w:sz w:val="36"/>
          <w:szCs w:val="36"/>
        </w:rPr>
      </w:pPr>
    </w:p>
    <w:p w:rsidR="00CA659A" w:rsidRPr="00CA659A" w:rsidRDefault="00CA659A" w:rsidP="00CA659A">
      <w:pPr>
        <w:jc w:val="center"/>
        <w:rPr>
          <w:rFonts w:asciiTheme="minorHAnsi" w:hAnsiTheme="minorHAnsi"/>
          <w:b/>
          <w:sz w:val="36"/>
          <w:szCs w:val="36"/>
        </w:rPr>
      </w:pPr>
    </w:p>
    <w:p w:rsidR="00D31504" w:rsidRPr="00CA659A" w:rsidRDefault="00D31504" w:rsidP="00CA659A">
      <w:pPr>
        <w:rPr>
          <w:rFonts w:asciiTheme="minorHAnsi" w:hAnsiTheme="minorHAnsi" w:cs="Arial"/>
          <w:b/>
          <w:sz w:val="28"/>
          <w:szCs w:val="28"/>
        </w:rPr>
      </w:pPr>
    </w:p>
    <w:sectPr w:rsidR="00D31504" w:rsidRPr="00CA659A" w:rsidSect="00CD732E">
      <w:headerReference w:type="default" r:id="rId8"/>
      <w:footerReference w:type="default" r:id="rId9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AC" w:rsidRDefault="005366AC" w:rsidP="001C5A4D">
      <w:r>
        <w:separator/>
      </w:r>
    </w:p>
  </w:endnote>
  <w:endnote w:type="continuationSeparator" w:id="0">
    <w:p w:rsidR="005366AC" w:rsidRDefault="005366AC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AC" w:rsidRDefault="005366AC" w:rsidP="001C5A4D">
      <w:r>
        <w:separator/>
      </w:r>
    </w:p>
  </w:footnote>
  <w:footnote w:type="continuationSeparator" w:id="0">
    <w:p w:rsidR="005366AC" w:rsidRDefault="005366AC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726329">
      <w:rPr>
        <w:rFonts w:ascii="Tahoma" w:hAnsi="Tahoma" w:cs="Tahoma"/>
        <w:spacing w:val="20"/>
        <w:sz w:val="16"/>
        <w:szCs w:val="16"/>
      </w:rPr>
      <w:t xml:space="preserve">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</w:t>
    </w:r>
    <w:r w:rsidR="00726329">
      <w:rPr>
        <w:rFonts w:ascii="Tahoma" w:hAnsi="Tahoma" w:cs="Tahoma"/>
        <w:spacing w:val="20"/>
        <w:sz w:val="16"/>
        <w:szCs w:val="16"/>
      </w:rPr>
      <w:t xml:space="preserve">                           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 w15:restartNumberingAfterBreak="0">
    <w:nsid w:val="05886FFC"/>
    <w:multiLevelType w:val="hybridMultilevel"/>
    <w:tmpl w:val="7B6AFEC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62C12"/>
    <w:multiLevelType w:val="hybridMultilevel"/>
    <w:tmpl w:val="BE6CED0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B14C06"/>
    <w:multiLevelType w:val="hybridMultilevel"/>
    <w:tmpl w:val="B9322CEC"/>
    <w:lvl w:ilvl="0" w:tplc="E1BA2B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55074"/>
    <w:multiLevelType w:val="hybridMultilevel"/>
    <w:tmpl w:val="4942FBB6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AA"/>
    <w:rsid w:val="00000280"/>
    <w:rsid w:val="0005415A"/>
    <w:rsid w:val="00086E98"/>
    <w:rsid w:val="000C276C"/>
    <w:rsid w:val="00116096"/>
    <w:rsid w:val="001B65E3"/>
    <w:rsid w:val="001C5A4D"/>
    <w:rsid w:val="001F24A6"/>
    <w:rsid w:val="002030D8"/>
    <w:rsid w:val="00257B13"/>
    <w:rsid w:val="00290970"/>
    <w:rsid w:val="002B76FA"/>
    <w:rsid w:val="002C3925"/>
    <w:rsid w:val="002F5E0E"/>
    <w:rsid w:val="00327C95"/>
    <w:rsid w:val="003649AA"/>
    <w:rsid w:val="0037432B"/>
    <w:rsid w:val="003A22AF"/>
    <w:rsid w:val="003C04CE"/>
    <w:rsid w:val="00430622"/>
    <w:rsid w:val="00450F31"/>
    <w:rsid w:val="00457215"/>
    <w:rsid w:val="00481215"/>
    <w:rsid w:val="004B1814"/>
    <w:rsid w:val="005366AC"/>
    <w:rsid w:val="00562F6D"/>
    <w:rsid w:val="00563E80"/>
    <w:rsid w:val="005641D9"/>
    <w:rsid w:val="005A7E24"/>
    <w:rsid w:val="005C342E"/>
    <w:rsid w:val="005E10D5"/>
    <w:rsid w:val="005E2E88"/>
    <w:rsid w:val="00614CD0"/>
    <w:rsid w:val="0063204E"/>
    <w:rsid w:val="006331F0"/>
    <w:rsid w:val="00642D68"/>
    <w:rsid w:val="00667628"/>
    <w:rsid w:val="006D090D"/>
    <w:rsid w:val="006D213F"/>
    <w:rsid w:val="006E7314"/>
    <w:rsid w:val="00720EC5"/>
    <w:rsid w:val="00726329"/>
    <w:rsid w:val="007666A7"/>
    <w:rsid w:val="00780674"/>
    <w:rsid w:val="007966F1"/>
    <w:rsid w:val="00832070"/>
    <w:rsid w:val="00842C9E"/>
    <w:rsid w:val="0085060F"/>
    <w:rsid w:val="00863687"/>
    <w:rsid w:val="00876F4F"/>
    <w:rsid w:val="00895BCC"/>
    <w:rsid w:val="008B06F9"/>
    <w:rsid w:val="008B6B59"/>
    <w:rsid w:val="008B6D76"/>
    <w:rsid w:val="009377DE"/>
    <w:rsid w:val="00953018"/>
    <w:rsid w:val="00977D21"/>
    <w:rsid w:val="009D23D8"/>
    <w:rsid w:val="009D53A9"/>
    <w:rsid w:val="00A003BF"/>
    <w:rsid w:val="00A03595"/>
    <w:rsid w:val="00A23CBA"/>
    <w:rsid w:val="00A52D27"/>
    <w:rsid w:val="00A82C64"/>
    <w:rsid w:val="00AE4C52"/>
    <w:rsid w:val="00AF4DB7"/>
    <w:rsid w:val="00B21DB7"/>
    <w:rsid w:val="00B93A19"/>
    <w:rsid w:val="00BF221D"/>
    <w:rsid w:val="00C12C73"/>
    <w:rsid w:val="00C543E7"/>
    <w:rsid w:val="00C7102D"/>
    <w:rsid w:val="00C738F6"/>
    <w:rsid w:val="00C77AA1"/>
    <w:rsid w:val="00CA659A"/>
    <w:rsid w:val="00CD1AA8"/>
    <w:rsid w:val="00CD732E"/>
    <w:rsid w:val="00CF5D20"/>
    <w:rsid w:val="00D31504"/>
    <w:rsid w:val="00D35D1E"/>
    <w:rsid w:val="00D42884"/>
    <w:rsid w:val="00D54CA2"/>
    <w:rsid w:val="00DB475C"/>
    <w:rsid w:val="00DE5C24"/>
    <w:rsid w:val="00E22455"/>
    <w:rsid w:val="00E514E6"/>
    <w:rsid w:val="00E51EE9"/>
    <w:rsid w:val="00E917DB"/>
    <w:rsid w:val="00EE67B2"/>
    <w:rsid w:val="00EE737B"/>
    <w:rsid w:val="00EF0FF2"/>
    <w:rsid w:val="00EF17F5"/>
    <w:rsid w:val="00EF2071"/>
    <w:rsid w:val="00F771C1"/>
    <w:rsid w:val="00FA7CD4"/>
    <w:rsid w:val="00FB6410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  <w14:docId w14:val="6EFAB739"/>
  <w15:docId w15:val="{672EC507-7890-44CC-9037-F5F14B6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A7E24"/>
    <w:pPr>
      <w:ind w:left="720"/>
      <w:contextualSpacing/>
    </w:pPr>
  </w:style>
  <w:style w:type="paragraph" w:customStyle="1" w:styleId="Default">
    <w:name w:val="Default"/>
    <w:rsid w:val="00B93A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81E8-A35D-4A7E-B775-D5E68B31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Učitelj</cp:lastModifiedBy>
  <cp:revision>2</cp:revision>
  <cp:lastPrinted>2012-01-23T19:54:00Z</cp:lastPrinted>
  <dcterms:created xsi:type="dcterms:W3CDTF">2018-05-02T19:47:00Z</dcterms:created>
  <dcterms:modified xsi:type="dcterms:W3CDTF">2018-05-02T19:47:00Z</dcterms:modified>
</cp:coreProperties>
</file>