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4137F" w:rsidRPr="003B5897" w:rsidRDefault="003B5897" w:rsidP="00866313">
      <w:pPr>
        <w:rPr>
          <w:rFonts w:asciiTheme="minorHAnsi" w:eastAsiaTheme="minorHAnsi" w:hAnsiTheme="minorHAnsi"/>
          <w:sz w:val="22"/>
          <w:szCs w:val="22"/>
        </w:rPr>
      </w:pPr>
      <w:bookmarkStart w:id="0" w:name="_GoBack"/>
      <w:bookmarkEnd w:id="0"/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3B5897">
        <w:rPr>
          <w:rFonts w:asciiTheme="minorHAnsi" w:eastAsiaTheme="minorHAnsi" w:hAnsiTheme="minorHAnsi"/>
          <w:sz w:val="22"/>
          <w:szCs w:val="22"/>
        </w:rPr>
        <w:t>Ljubljana, 18. 4. 2016</w:t>
      </w:r>
    </w:p>
    <w:p w:rsidR="00013867" w:rsidRDefault="0001386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3867" w:rsidRPr="00013867" w:rsidRDefault="0001386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Spoštovani starši!</w:t>
      </w:r>
    </w:p>
    <w:p w:rsidR="00013867" w:rsidRDefault="0001386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3867" w:rsidRPr="00013867" w:rsidRDefault="00013867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Obveščamo vas, da se je naša šola vključila v humanitarni in ekološki projekt »Halo, si za to?«, ki ga organizirajo </w:t>
      </w:r>
      <w:proofErr w:type="spellStart"/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Rotary</w:t>
      </w:r>
      <w:proofErr w:type="spellEnd"/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klubi po Sloveniji in Zveza prijateljev mladine Slovenije. Stare, odslužene, neuporabne, zlomljene, pa tudi nekorist</w:t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>ne še delujoče mobilne telefone</w:t>
      </w: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nameravajo prodati in s pridobljenimi sredstvi financirati različne projekte za otroke in mladostnike.</w:t>
      </w:r>
    </w:p>
    <w:p w:rsidR="00013867" w:rsidRPr="00013867" w:rsidRDefault="00013867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 Sloveniji je več kot 2 milijona neuporabnih telefonov, ti pa v sebi skrivajo pomembne surovine, ki so dragocene in jih težko pridobivamo (cink, baker, zlato). V projektu »Halo, si za to« jih bo odkupilo podjetje </w:t>
      </w:r>
      <w:proofErr w:type="spellStart"/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Aurenis</w:t>
      </w:r>
      <w:proofErr w:type="spellEnd"/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d.o.o. ki se ukvarja z zbiranjem in predelavo nevarnih in nenevarnih odpadkov. Odpadni materiali bodo torej reciklirani in ponovno uporabljeni.</w:t>
      </w:r>
    </w:p>
    <w:p w:rsidR="00013867" w:rsidRPr="00013867" w:rsidRDefault="00013867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Za šole je predvideno 10 % denarja od količine zbranih telefonov na šoli. To pomeni, da če bi šola zbrala telefone v skupni teži ene tone, bi dobila nakazilo vrednosti denarja za 100 kg prodanih telefonov kot direktno finančno pomoč za dobrodelni šolski sklad.</w:t>
      </w:r>
    </w:p>
    <w:p w:rsidR="000F26F2" w:rsidRDefault="00013867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138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Akcija zbiranja bo potekala do petka, 6. maja 2016</w:t>
      </w: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Mobilne telefone zbiramo v </w:t>
      </w:r>
      <w:r w:rsidRPr="000138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avli šole pri vhodu v dežurno ložo</w:t>
      </w: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. Prosimo vas, da jih ločeno odlagate, in sicer v eno škatlo mobilne telefone, v drugo škatlo baterije in v tretjo škatlo polnilce.</w:t>
      </w:r>
    </w:p>
    <w:p w:rsidR="00013867" w:rsidRDefault="00013867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Več o projektu lahko preberete na spletni strani </w:t>
      </w:r>
      <w:hyperlink r:id="rId9" w:history="1">
        <w:r w:rsidRPr="00013867">
          <w:rPr>
            <w:rFonts w:asciiTheme="minorHAnsi" w:eastAsiaTheme="minorHAnsi" w:hAnsiTheme="minorHAnsi" w:cstheme="minorBidi"/>
            <w:color w:val="0000FF" w:themeColor="hyperlink"/>
            <w:sz w:val="22"/>
            <w:szCs w:val="22"/>
            <w:u w:val="single"/>
            <w:lang w:eastAsia="en-US"/>
          </w:rPr>
          <w:t>http://www.starmobi.si/</w:t>
        </w:r>
      </w:hyperlink>
    </w:p>
    <w:p w:rsidR="000F26F2" w:rsidRDefault="000F26F2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color w:val="0000FF" w:themeColor="hyperlink"/>
          <w:sz w:val="22"/>
          <w:szCs w:val="22"/>
          <w:u w:val="single"/>
          <w:lang w:eastAsia="en-US"/>
        </w:rPr>
      </w:pPr>
    </w:p>
    <w:p w:rsidR="000F26F2" w:rsidRPr="000F26F2" w:rsidRDefault="000F26F2" w:rsidP="003B5897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F26F2">
        <w:rPr>
          <w:rFonts w:asciiTheme="minorHAnsi" w:eastAsiaTheme="minorHAnsi" w:hAnsiTheme="minorHAnsi" w:cstheme="minorBidi"/>
          <w:sz w:val="22"/>
          <w:szCs w:val="22"/>
          <w:lang w:eastAsia="en-US"/>
        </w:rPr>
        <w:t>Z akcijo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bomo naredili nekaj dobrega za okolje, svojo šolo in tudi zase.</w:t>
      </w:r>
    </w:p>
    <w:p w:rsidR="00013867" w:rsidRDefault="0001386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13867" w:rsidRDefault="003B589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Lep pozdrav</w:t>
      </w:r>
    </w:p>
    <w:p w:rsidR="003B5897" w:rsidRPr="00013867" w:rsidRDefault="003B589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5897" w:rsidRPr="00013867" w:rsidRDefault="003B5897" w:rsidP="002C179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Petra Novak Trobentar,</w:t>
      </w:r>
      <w:r w:rsidRP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Barbara </w:t>
      </w:r>
      <w:proofErr w:type="spellStart"/>
      <w:r w:rsidRPr="00013867">
        <w:rPr>
          <w:rFonts w:asciiTheme="minorHAnsi" w:eastAsiaTheme="minorHAnsi" w:hAnsiTheme="minorHAnsi" w:cstheme="minorBidi"/>
          <w:sz w:val="22"/>
          <w:szCs w:val="22"/>
          <w:lang w:eastAsia="en-US"/>
        </w:rPr>
        <w:t>Kampjut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</w:p>
    <w:p w:rsidR="003B5897" w:rsidRDefault="002C1793" w:rsidP="002C179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vodja projekta</w:t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3B58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ravnateljica </w:t>
      </w:r>
    </w:p>
    <w:p w:rsidR="00013867" w:rsidRPr="00013867" w:rsidRDefault="00013867" w:rsidP="0001386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6313" w:rsidRPr="00866313" w:rsidRDefault="00866313" w:rsidP="00866313">
      <w:pPr>
        <w:rPr>
          <w:rFonts w:eastAsiaTheme="minorHAnsi"/>
        </w:rPr>
      </w:pPr>
    </w:p>
    <w:sectPr w:rsidR="00866313" w:rsidRPr="00866313" w:rsidSect="00CD732E">
      <w:headerReference w:type="default" r:id="rId10"/>
      <w:footerReference w:type="default" r:id="rId11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5B" w:rsidRDefault="00655F5B" w:rsidP="001C5A4D">
      <w:r>
        <w:separator/>
      </w:r>
    </w:p>
  </w:endnote>
  <w:endnote w:type="continuationSeparator" w:id="0">
    <w:p w:rsidR="00655F5B" w:rsidRDefault="00655F5B" w:rsidP="001C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BF" w:rsidRDefault="00A003BF" w:rsidP="00A003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="MS Sans Serif" w:hAnsi="MS Sans Serif"/>
        <w:b/>
        <w:noProof/>
        <w:sz w:val="18"/>
        <w:szCs w:val="18"/>
      </w:rPr>
    </w:pP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EE67B2" w:rsidRPr="00667628" w:rsidRDefault="00A003BF" w:rsidP="00EE67B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MS Sans Serif" w:hAnsi="MS Sans Serif"/>
        <w:b/>
        <w:noProof/>
        <w:sz w:val="18"/>
        <w:szCs w:val="18"/>
      </w:rPr>
    </w:pPr>
    <w:r>
      <w:rPr>
        <w:rFonts w:ascii="MS Sans Serif" w:hAnsi="MS Sans Serif"/>
        <w:b/>
        <w:noProof/>
        <w:sz w:val="18"/>
        <w:szCs w:val="18"/>
      </w:rPr>
      <w:t xml:space="preserve">                                                                             </w:t>
    </w:r>
    <w:r w:rsidR="00667628" w:rsidRPr="00EE67B2">
      <w:rPr>
        <w:rFonts w:ascii="MS Sans Serif" w:hAnsi="MS Sans Serif"/>
        <w:b/>
        <w:noProof/>
        <w:sz w:val="18"/>
        <w:szCs w:val="18"/>
      </w:rPr>
      <w:t>Ustanoviteljica</w:t>
    </w:r>
    <w:r w:rsidR="00EE67B2" w:rsidRPr="00EE67B2">
      <w:rPr>
        <w:rFonts w:ascii="MS Sans Serif" w:hAnsi="MS Sans Serif"/>
        <w:noProof/>
        <w:sz w:val="20"/>
        <w:szCs w:val="20"/>
      </w:rPr>
      <w:tab/>
    </w:r>
  </w:p>
  <w:p w:rsidR="00876F4F" w:rsidRPr="00EE67B2" w:rsidRDefault="00667628" w:rsidP="00EE67B2">
    <w:pPr>
      <w:pStyle w:val="Noga"/>
    </w:pPr>
    <w:r>
      <w:rPr>
        <w:rFonts w:ascii="MS Sans Serif" w:hAnsi="MS Sans Serif"/>
        <w:noProof/>
        <w:sz w:val="20"/>
        <w:szCs w:val="20"/>
      </w:rPr>
      <w:t xml:space="preserve">               </w:t>
    </w:r>
    <w:r w:rsidR="00CD732E">
      <w:rPr>
        <w:rFonts w:ascii="MS Sans Serif" w:hAnsi="MS Sans Serif"/>
        <w:noProof/>
        <w:sz w:val="20"/>
        <w:szCs w:val="20"/>
      </w:rPr>
      <w:t xml:space="preserve">                              </w:t>
    </w:r>
    <w:r>
      <w:rPr>
        <w:rFonts w:ascii="MS Sans Serif" w:hAnsi="MS Sans Serif"/>
        <w:noProof/>
        <w:sz w:val="20"/>
        <w:szCs w:val="20"/>
      </w:rPr>
      <w:t xml:space="preserve"> </w:t>
    </w:r>
    <w:r w:rsidR="00CD732E">
      <w:rPr>
        <w:rFonts w:ascii="MS Sans Serif" w:hAnsi="MS Sans Serif"/>
        <w:noProof/>
        <w:sz w:val="20"/>
        <w:szCs w:val="20"/>
      </w:rPr>
      <w:t xml:space="preserve">    </w:t>
    </w:r>
    <w:r>
      <w:rPr>
        <w:rFonts w:ascii="MS Sans Serif" w:hAnsi="MS Sans Serif"/>
        <w:noProof/>
        <w:sz w:val="20"/>
        <w:szCs w:val="20"/>
      </w:rPr>
      <w:t xml:space="preserve">    </w:t>
    </w:r>
    <w:r w:rsidR="00AF4DB7">
      <w:rPr>
        <w:noProof/>
      </w:rPr>
      <w:drawing>
        <wp:inline distT="0" distB="0" distL="0" distR="0" wp14:anchorId="3E4FD88A" wp14:editId="77A9C417">
          <wp:extent cx="1390650" cy="48577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S Sans Serif" w:hAnsi="MS Sans Serif"/>
        <w:noProof/>
        <w:sz w:val="20"/>
        <w:szCs w:val="20"/>
      </w:rPr>
      <w:t xml:space="preserve">         </w:t>
    </w:r>
    <w:r w:rsidR="00AF4DB7">
      <w:rPr>
        <w:noProof/>
      </w:rPr>
      <w:drawing>
        <wp:inline distT="0" distB="0" distL="0" distR="0" wp14:anchorId="1C0AD787" wp14:editId="489D59FF">
          <wp:extent cx="962025" cy="5524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620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5B" w:rsidRDefault="00655F5B" w:rsidP="001C5A4D">
      <w:r>
        <w:separator/>
      </w:r>
    </w:p>
  </w:footnote>
  <w:footnote w:type="continuationSeparator" w:id="0">
    <w:p w:rsidR="00655F5B" w:rsidRDefault="00655F5B" w:rsidP="001C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E98" w:rsidRDefault="00086E98" w:rsidP="00AF4DB7">
    <w:pPr>
      <w:pStyle w:val="Glava"/>
      <w:rPr>
        <w:rFonts w:ascii="Tahoma" w:hAnsi="Tahoma" w:cs="Tahoma"/>
        <w:spacing w:val="20"/>
        <w:sz w:val="16"/>
        <w:szCs w:val="16"/>
      </w:rPr>
    </w:pPr>
  </w:p>
  <w:p w:rsidR="00EE67B2" w:rsidRDefault="00AF4DB7" w:rsidP="00AF4DB7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2411E74" wp14:editId="473A29B2">
          <wp:simplePos x="0" y="0"/>
          <wp:positionH relativeFrom="margin">
            <wp:posOffset>285750</wp:posOffset>
          </wp:positionH>
          <wp:positionV relativeFrom="margin">
            <wp:posOffset>-647700</wp:posOffset>
          </wp:positionV>
          <wp:extent cx="542925" cy="504825"/>
          <wp:effectExtent l="0" t="0" r="9525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43E7" w:rsidRDefault="000C276C" w:rsidP="000C276C">
    <w:pPr>
      <w:pStyle w:val="Glava"/>
      <w:spacing w:after="120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</w:t>
    </w:r>
    <w:r w:rsidR="00AF4DB7">
      <w:rPr>
        <w:rFonts w:ascii="Tahoma" w:hAnsi="Tahoma" w:cs="Tahoma"/>
        <w:spacing w:val="20"/>
        <w:sz w:val="16"/>
        <w:szCs w:val="16"/>
      </w:rPr>
      <w:t xml:space="preserve">                    </w:t>
    </w:r>
    <w:r w:rsidR="00EE67B2" w:rsidRPr="00EE67B2">
      <w:rPr>
        <w:rFonts w:ascii="Tahoma" w:hAnsi="Tahoma" w:cs="Tahoma"/>
        <w:spacing w:val="20"/>
        <w:sz w:val="16"/>
        <w:szCs w:val="16"/>
      </w:rPr>
      <w:t>Osnov</w:t>
    </w:r>
    <w:r w:rsidR="00667628">
      <w:rPr>
        <w:rFonts w:ascii="Tahoma" w:hAnsi="Tahoma" w:cs="Tahoma"/>
        <w:spacing w:val="20"/>
        <w:sz w:val="16"/>
        <w:szCs w:val="16"/>
      </w:rPr>
      <w:t>na šola Franceta Bevka</w:t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 Ulica Pohorskega bataljona 1  </w:t>
    </w:r>
    <w:r w:rsidR="00EE67B2"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EE67B2" w:rsidRPr="00EE67B2">
      <w:rPr>
        <w:rFonts w:ascii="Tahoma" w:hAnsi="Tahoma" w:cs="Tahoma"/>
        <w:spacing w:val="20"/>
        <w:sz w:val="16"/>
        <w:szCs w:val="16"/>
      </w:rPr>
      <w:t xml:space="preserve"> </w:t>
    </w:r>
    <w:r w:rsidR="00FE13E4">
      <w:rPr>
        <w:rFonts w:ascii="Tahoma" w:hAnsi="Tahoma" w:cs="Tahoma"/>
        <w:spacing w:val="20"/>
        <w:sz w:val="16"/>
        <w:szCs w:val="16"/>
      </w:rPr>
      <w:t xml:space="preserve"> 1113 Ljubljana</w:t>
    </w:r>
  </w:p>
  <w:p w:rsidR="000C276C" w:rsidRDefault="000C276C" w:rsidP="000C276C">
    <w:pPr>
      <w:pStyle w:val="Glava"/>
      <w:rPr>
        <w:rFonts w:ascii="Tahoma" w:hAnsi="Tahoma" w:cs="Tahoma"/>
        <w:spacing w:val="20"/>
        <w:sz w:val="16"/>
        <w:szCs w:val="16"/>
      </w:rPr>
    </w:pPr>
    <w:r>
      <w:rPr>
        <w:rFonts w:ascii="Tahoma" w:hAnsi="Tahoma" w:cs="Tahoma"/>
        <w:spacing w:val="20"/>
        <w:sz w:val="16"/>
        <w:szCs w:val="16"/>
      </w:rPr>
      <w:t xml:space="preserve">                                  </w:t>
    </w:r>
    <w:r w:rsidR="00AF4DB7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 xml:space="preserve">01 568 70 10 </w:t>
    </w:r>
    <w:r w:rsidRPr="00EE67B2">
      <w:rPr>
        <w:rFonts w:ascii="Tahoma" w:hAnsi="Tahoma" w:cs="Tahoma"/>
        <w:spacing w:val="20"/>
        <w:sz w:val="16"/>
        <w:szCs w:val="16"/>
      </w:rPr>
      <w:t xml:space="preserve">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="00FA7CD4">
      <w:rPr>
        <w:rFonts w:ascii="Tahoma" w:hAnsi="Tahoma" w:cs="Tahoma"/>
        <w:spacing w:val="20"/>
        <w:sz w:val="16"/>
        <w:szCs w:val="16"/>
      </w:rPr>
      <w:t xml:space="preserve"> </w:t>
    </w:r>
    <w:r>
      <w:rPr>
        <w:rFonts w:ascii="Tahoma" w:hAnsi="Tahoma" w:cs="Tahoma"/>
        <w:spacing w:val="20"/>
        <w:sz w:val="16"/>
        <w:szCs w:val="16"/>
      </w:rPr>
      <w:t xml:space="preserve"> </w:t>
    </w:r>
    <w:r w:rsidRPr="000C276C">
      <w:rPr>
        <w:rFonts w:ascii="Tahoma" w:hAnsi="Tahoma" w:cs="Tahoma"/>
        <w:spacing w:val="20"/>
        <w:sz w:val="16"/>
        <w:szCs w:val="16"/>
      </w:rPr>
      <w:t>o-fb.lj@guest.arnes.si</w:t>
    </w:r>
    <w:r>
      <w:rPr>
        <w:rFonts w:ascii="Tahoma" w:hAnsi="Tahoma" w:cs="Tahoma"/>
        <w:spacing w:val="20"/>
        <w:sz w:val="16"/>
        <w:szCs w:val="16"/>
      </w:rPr>
      <w:t xml:space="preserve">  </w:t>
    </w:r>
    <w:r w:rsidRPr="00EE67B2">
      <w:rPr>
        <w:rFonts w:ascii="Tahoma" w:hAnsi="Tahoma" w:cs="Tahoma"/>
        <w:spacing w:val="20"/>
        <w:sz w:val="16"/>
        <w:szCs w:val="16"/>
      </w:rPr>
      <w:sym w:font="Wingdings" w:char="F09F"/>
    </w:r>
    <w:r w:rsidRPr="00EE67B2">
      <w:rPr>
        <w:rFonts w:ascii="Tahoma" w:hAnsi="Tahoma" w:cs="Tahoma"/>
        <w:spacing w:val="20"/>
        <w:sz w:val="16"/>
        <w:szCs w:val="16"/>
      </w:rPr>
      <w:t xml:space="preserve">  </w:t>
    </w:r>
    <w:r>
      <w:rPr>
        <w:rFonts w:ascii="Tahoma" w:hAnsi="Tahoma" w:cs="Tahoma"/>
        <w:spacing w:val="20"/>
        <w:sz w:val="16"/>
        <w:szCs w:val="16"/>
      </w:rPr>
      <w:t>www.francebevk.si</w:t>
    </w:r>
  </w:p>
  <w:p w:rsidR="000C276C" w:rsidRPr="004B1814" w:rsidRDefault="000C276C" w:rsidP="000C276C">
    <w:pPr>
      <w:pStyle w:val="Glava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 xml:space="preserve">                </w:t>
    </w:r>
    <w:r w:rsidR="00CD732E">
      <w:rPr>
        <w:color w:val="A6A6A6"/>
        <w:sz w:val="16"/>
        <w:szCs w:val="16"/>
      </w:rPr>
      <w:t xml:space="preserve">    </w:t>
    </w:r>
    <w:r>
      <w:rPr>
        <w:color w:val="A6A6A6"/>
        <w:sz w:val="16"/>
        <w:szCs w:val="16"/>
      </w:rPr>
      <w:t>___</w:t>
    </w:r>
    <w:r w:rsidRPr="004B1814">
      <w:rPr>
        <w:color w:val="A6A6A6"/>
        <w:sz w:val="16"/>
        <w:szCs w:val="16"/>
      </w:rPr>
      <w:t>_______________________________________________________</w:t>
    </w:r>
    <w:r>
      <w:rPr>
        <w:color w:val="A6A6A6"/>
        <w:sz w:val="16"/>
        <w:szCs w:val="16"/>
      </w:rPr>
      <w:t>__________________________</w:t>
    </w:r>
  </w:p>
  <w:p w:rsidR="000C276C" w:rsidRPr="00FE13E4" w:rsidRDefault="000C276C" w:rsidP="00EE67B2">
    <w:pPr>
      <w:pStyle w:val="Glava"/>
      <w:rPr>
        <w:rFonts w:ascii="Tahoma" w:hAnsi="Tahoma" w:cs="Tahoma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22D2E0"/>
    <w:lvl w:ilvl="0">
      <w:numFmt w:val="decimal"/>
      <w:lvlText w:val="*"/>
      <w:lvlJc w:val="left"/>
    </w:lvl>
  </w:abstractNum>
  <w:abstractNum w:abstractNumId="1">
    <w:nsid w:val="05886FFC"/>
    <w:multiLevelType w:val="hybridMultilevel"/>
    <w:tmpl w:val="0F1C26AA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A42E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A62C12"/>
    <w:multiLevelType w:val="hybridMultilevel"/>
    <w:tmpl w:val="65F6F7B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8246A0"/>
    <w:multiLevelType w:val="hybridMultilevel"/>
    <w:tmpl w:val="33EE7D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390A8A"/>
    <w:multiLevelType w:val="hybridMultilevel"/>
    <w:tmpl w:val="1ADCD48C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BEF2E29"/>
    <w:multiLevelType w:val="hybridMultilevel"/>
    <w:tmpl w:val="D71AACE8"/>
    <w:lvl w:ilvl="0" w:tplc="9EEAF3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36F"/>
    <w:multiLevelType w:val="hybridMultilevel"/>
    <w:tmpl w:val="E19005E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621F88"/>
    <w:multiLevelType w:val="hybridMultilevel"/>
    <w:tmpl w:val="BBD67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DA7B58"/>
    <w:multiLevelType w:val="hybridMultilevel"/>
    <w:tmpl w:val="C284B4EE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15576B"/>
    <w:multiLevelType w:val="hybridMultilevel"/>
    <w:tmpl w:val="CAFCDFC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230D0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26763A"/>
    <w:multiLevelType w:val="hybridMultilevel"/>
    <w:tmpl w:val="9D42788A"/>
    <w:lvl w:ilvl="0" w:tplc="ED22D2E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CF692E"/>
    <w:multiLevelType w:val="hybridMultilevel"/>
    <w:tmpl w:val="0A6A08D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D55074"/>
    <w:multiLevelType w:val="hybridMultilevel"/>
    <w:tmpl w:val="E1DA28A4"/>
    <w:lvl w:ilvl="0" w:tplc="0424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10"/>
    <w:lvlOverride w:ilvl="0">
      <w:startOverride w:val="1"/>
    </w:lvlOverride>
  </w:num>
  <w:num w:numId="8">
    <w:abstractNumId w:val="5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afafa,#faffb9,#faffbe,#f0ffbe,#fafabe,#fafac8,#fafadc,#fafa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AA"/>
    <w:rsid w:val="00000280"/>
    <w:rsid w:val="00013867"/>
    <w:rsid w:val="000754C0"/>
    <w:rsid w:val="00086E98"/>
    <w:rsid w:val="000C276C"/>
    <w:rsid w:val="000F26F2"/>
    <w:rsid w:val="000F402E"/>
    <w:rsid w:val="00116096"/>
    <w:rsid w:val="00126943"/>
    <w:rsid w:val="001958B6"/>
    <w:rsid w:val="001B65E3"/>
    <w:rsid w:val="001C5A4D"/>
    <w:rsid w:val="001F24A6"/>
    <w:rsid w:val="002030D8"/>
    <w:rsid w:val="00257B13"/>
    <w:rsid w:val="00277F8A"/>
    <w:rsid w:val="00290970"/>
    <w:rsid w:val="002B76FA"/>
    <w:rsid w:val="002C1793"/>
    <w:rsid w:val="002C3925"/>
    <w:rsid w:val="00327C95"/>
    <w:rsid w:val="0034137F"/>
    <w:rsid w:val="003649AA"/>
    <w:rsid w:val="0037432B"/>
    <w:rsid w:val="0037755A"/>
    <w:rsid w:val="003A22AF"/>
    <w:rsid w:val="003B5897"/>
    <w:rsid w:val="003C04CE"/>
    <w:rsid w:val="00430622"/>
    <w:rsid w:val="00434365"/>
    <w:rsid w:val="00450F31"/>
    <w:rsid w:val="00481215"/>
    <w:rsid w:val="004B1814"/>
    <w:rsid w:val="004B70CA"/>
    <w:rsid w:val="004D0641"/>
    <w:rsid w:val="00501A71"/>
    <w:rsid w:val="00562F6D"/>
    <w:rsid w:val="00563E80"/>
    <w:rsid w:val="005641D9"/>
    <w:rsid w:val="005765A6"/>
    <w:rsid w:val="0059184B"/>
    <w:rsid w:val="00597DC2"/>
    <w:rsid w:val="005C342E"/>
    <w:rsid w:val="005E10D5"/>
    <w:rsid w:val="005E2E88"/>
    <w:rsid w:val="005F5649"/>
    <w:rsid w:val="005F6182"/>
    <w:rsid w:val="006108B7"/>
    <w:rsid w:val="0063204E"/>
    <w:rsid w:val="00642D68"/>
    <w:rsid w:val="00655F5B"/>
    <w:rsid w:val="00667628"/>
    <w:rsid w:val="00694B6A"/>
    <w:rsid w:val="006D090D"/>
    <w:rsid w:val="006D213F"/>
    <w:rsid w:val="006E52FA"/>
    <w:rsid w:val="006E7314"/>
    <w:rsid w:val="00720EC5"/>
    <w:rsid w:val="007275B7"/>
    <w:rsid w:val="00754552"/>
    <w:rsid w:val="007666A7"/>
    <w:rsid w:val="00780674"/>
    <w:rsid w:val="007966F1"/>
    <w:rsid w:val="007A1459"/>
    <w:rsid w:val="00832070"/>
    <w:rsid w:val="00837C94"/>
    <w:rsid w:val="00842C9E"/>
    <w:rsid w:val="0085060F"/>
    <w:rsid w:val="00866313"/>
    <w:rsid w:val="00876F4F"/>
    <w:rsid w:val="00895BCC"/>
    <w:rsid w:val="008A3AAB"/>
    <w:rsid w:val="008B06F9"/>
    <w:rsid w:val="008B6B59"/>
    <w:rsid w:val="008E1FED"/>
    <w:rsid w:val="00937138"/>
    <w:rsid w:val="009377DE"/>
    <w:rsid w:val="00953018"/>
    <w:rsid w:val="00977D21"/>
    <w:rsid w:val="009839F6"/>
    <w:rsid w:val="009D23D8"/>
    <w:rsid w:val="009D53A9"/>
    <w:rsid w:val="00A003BF"/>
    <w:rsid w:val="00A03595"/>
    <w:rsid w:val="00A305F8"/>
    <w:rsid w:val="00A52D27"/>
    <w:rsid w:val="00A82C64"/>
    <w:rsid w:val="00AC3CC8"/>
    <w:rsid w:val="00AE4C52"/>
    <w:rsid w:val="00AF4DB7"/>
    <w:rsid w:val="00B21DB7"/>
    <w:rsid w:val="00BB56D4"/>
    <w:rsid w:val="00BD242D"/>
    <w:rsid w:val="00BE74DD"/>
    <w:rsid w:val="00BE7E31"/>
    <w:rsid w:val="00C12C73"/>
    <w:rsid w:val="00C353F1"/>
    <w:rsid w:val="00C543E7"/>
    <w:rsid w:val="00C7102D"/>
    <w:rsid w:val="00CD732E"/>
    <w:rsid w:val="00D35D1E"/>
    <w:rsid w:val="00D42884"/>
    <w:rsid w:val="00D54CA2"/>
    <w:rsid w:val="00DA2FEC"/>
    <w:rsid w:val="00DB475C"/>
    <w:rsid w:val="00E22455"/>
    <w:rsid w:val="00E514E6"/>
    <w:rsid w:val="00E51EE9"/>
    <w:rsid w:val="00E724B2"/>
    <w:rsid w:val="00E81BBE"/>
    <w:rsid w:val="00EB7AB2"/>
    <w:rsid w:val="00EE67B2"/>
    <w:rsid w:val="00EE737B"/>
    <w:rsid w:val="00EF0FF2"/>
    <w:rsid w:val="00EF17F5"/>
    <w:rsid w:val="00F771C1"/>
    <w:rsid w:val="00F92255"/>
    <w:rsid w:val="00FA7CD4"/>
    <w:rsid w:val="00FB5C91"/>
    <w:rsid w:val="00FB6410"/>
    <w:rsid w:val="00FE13E4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afa,#faffb9,#faffbe,#f0ffbe,#fafabe,#fafac8,#fafadc,#fafae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1C5A4D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C5A4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C5A4D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2C6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2C6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4812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C276C"/>
    <w:rPr>
      <w:color w:val="0000FF" w:themeColor="hyperlink"/>
      <w:u w:val="single"/>
    </w:rPr>
  </w:style>
  <w:style w:type="character" w:customStyle="1" w:styleId="st">
    <w:name w:val="st"/>
    <w:basedOn w:val="Privzetapisavaodstavka"/>
    <w:rsid w:val="008E1FED"/>
  </w:style>
  <w:style w:type="character" w:styleId="Poudarek">
    <w:name w:val="Emphasis"/>
    <w:basedOn w:val="Privzetapisavaodstavka"/>
    <w:uiPriority w:val="20"/>
    <w:qFormat/>
    <w:rsid w:val="008E1FED"/>
    <w:rPr>
      <w:i/>
      <w:iCs/>
    </w:rPr>
  </w:style>
  <w:style w:type="paragraph" w:styleId="Odstavekseznama">
    <w:name w:val="List Paragraph"/>
    <w:basedOn w:val="Navaden"/>
    <w:uiPriority w:val="34"/>
    <w:qFormat/>
    <w:rsid w:val="008E1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tarmobi.si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EA2A-57E5-4958-B6C1-F2D1DB67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Prazen list za enotno oblikovanje</vt:lpstr>
      <vt:lpstr>DVORANSKO PRVENSTVO V ATLETIKI </vt:lpstr>
    </vt:vector>
  </TitlesOfParts>
  <Company>ORG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list za enotno oblikovanje</dc:title>
  <dc:creator>Petra Novak Trobentar</dc:creator>
  <cp:lastModifiedBy>Petra</cp:lastModifiedBy>
  <cp:revision>2</cp:revision>
  <cp:lastPrinted>2016-03-03T12:53:00Z</cp:lastPrinted>
  <dcterms:created xsi:type="dcterms:W3CDTF">2016-04-18T18:37:00Z</dcterms:created>
  <dcterms:modified xsi:type="dcterms:W3CDTF">2016-04-18T18:37:00Z</dcterms:modified>
</cp:coreProperties>
</file>