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B6CF8" w:rsidRDefault="003B6CF8" w:rsidP="003B6CF8">
      <w:pPr>
        <w:jc w:val="center"/>
        <w:rPr>
          <w:sz w:val="32"/>
          <w:szCs w:val="32"/>
        </w:rPr>
      </w:pPr>
      <w:r w:rsidRPr="003B6CF8">
        <w:rPr>
          <w:sz w:val="32"/>
          <w:szCs w:val="32"/>
        </w:rPr>
        <w:t>ZIMSKI POHOD NA GORO OLJKO</w:t>
      </w:r>
    </w:p>
    <w:p w:rsidR="003B6CF8" w:rsidRPr="003B6CF8" w:rsidRDefault="003B6CF8" w:rsidP="003B6CF8">
      <w:pPr>
        <w:jc w:val="center"/>
        <w:rPr>
          <w:sz w:val="32"/>
          <w:szCs w:val="32"/>
        </w:rPr>
      </w:pPr>
      <w:bookmarkStart w:id="0" w:name="_GoBack"/>
      <w:bookmarkEnd w:id="0"/>
    </w:p>
    <w:p w:rsidR="003B6CF8" w:rsidRPr="00B47274" w:rsidRDefault="003B6CF8" w:rsidP="003B6CF8">
      <w:pPr>
        <w:jc w:val="both"/>
        <w:rPr>
          <w:rFonts w:ascii="Calibri" w:hAnsi="Calibri"/>
        </w:rPr>
      </w:pPr>
      <w:r w:rsidRPr="00B47274">
        <w:rPr>
          <w:rFonts w:ascii="Calibri" w:hAnsi="Calibri"/>
        </w:rPr>
        <w:t>V soboto, 3. 2. 2018, smo se s planinskim krožkom odpravili na naš šesti planinski izlet v tem šolskem letu. Tudi nekoliko slabša vremenska napoved nas ni ustavila. Na zasneženo sobotno jutro smo se z avtobusom odpeljali do Podgrada. Družbo so nam delali še drugi planinci iz šestih različnih ljubljanskih osnovnih šol. Dobro opremljeni za sneg smo se pogumno pognali v zasneženi hrib. Na čelu kolone so bili starejši učenci, kjer so vodji izleta pomagali delati snežno gaz oz. pot, da so lahko mlajši planinci brez večjih težav hodili za njimi. Po slabih dveh urah hoje se je pred nami odprl lep pogled na zasneženo cerkev Sv. Križa in Planinski dom na Gori Oljki. V domu smo se pogreli, pojedli malico, “</w:t>
      </w:r>
      <w:proofErr w:type="spellStart"/>
      <w:r w:rsidRPr="00B47274">
        <w:rPr>
          <w:rFonts w:ascii="Calibri" w:hAnsi="Calibri"/>
        </w:rPr>
        <w:t>poštempljali</w:t>
      </w:r>
      <w:proofErr w:type="spellEnd"/>
      <w:r w:rsidRPr="00B47274">
        <w:rPr>
          <w:rFonts w:ascii="Calibri" w:hAnsi="Calibri"/>
        </w:rPr>
        <w:t>” naše planinske knjižice</w:t>
      </w:r>
      <w:r w:rsidR="00F96A93">
        <w:rPr>
          <w:rFonts w:ascii="Calibri" w:hAnsi="Calibri"/>
        </w:rPr>
        <w:t>,</w:t>
      </w:r>
      <w:r w:rsidRPr="00B47274">
        <w:rPr>
          <w:rFonts w:ascii="Calibri" w:hAnsi="Calibri"/>
        </w:rPr>
        <w:t xml:space="preserve"> nato pa se po isti poti odpravili nazaj proti avtobusu. Pot navzdol je bila veliko hitrejša, saj smo se skoraj “</w:t>
      </w:r>
      <w:proofErr w:type="spellStart"/>
      <w:r w:rsidRPr="00B47274">
        <w:rPr>
          <w:rFonts w:ascii="Calibri" w:hAnsi="Calibri"/>
        </w:rPr>
        <w:t>prisankali</w:t>
      </w:r>
      <w:proofErr w:type="spellEnd"/>
      <w:r w:rsidRPr="00B47274">
        <w:rPr>
          <w:rFonts w:ascii="Calibri" w:hAnsi="Calibri"/>
        </w:rPr>
        <w:t xml:space="preserve">” v dolino, vmes pa zaužili veliko dozo snežnih vragolij. Preživeli smo lepo, zimsko soboto. </w:t>
      </w:r>
    </w:p>
    <w:p w:rsidR="008B03ED" w:rsidRPr="00B47274" w:rsidRDefault="008B03ED" w:rsidP="00A2567A">
      <w:pPr>
        <w:shd w:val="clear" w:color="auto" w:fill="FFFFFF"/>
        <w:rPr>
          <w:rFonts w:ascii="Calibri" w:hAnsi="Calibri"/>
        </w:rPr>
      </w:pPr>
      <w:r w:rsidRPr="00B47274">
        <w:rPr>
          <w:rFonts w:ascii="Calibri" w:hAnsi="Calibri"/>
        </w:rPr>
        <w:t xml:space="preserve"> </w:t>
      </w:r>
    </w:p>
    <w:p w:rsidR="003B6CF8" w:rsidRDefault="00257A85" w:rsidP="003B6CF8">
      <w:pPr>
        <w:shd w:val="clear" w:color="auto" w:fill="FFFFFF"/>
        <w:jc w:val="right"/>
        <w:rPr>
          <w:rFonts w:ascii="Calibri" w:hAnsi="Calibri"/>
        </w:rPr>
      </w:pPr>
      <w:r w:rsidRPr="003B6CF8">
        <w:rPr>
          <w:rFonts w:ascii="Calibri" w:hAnsi="Calibri"/>
          <w:noProof/>
        </w:rPr>
        <w:drawing>
          <wp:inline distT="0" distB="0" distL="0" distR="0">
            <wp:extent cx="3733800" cy="2800350"/>
            <wp:effectExtent l="0" t="0" r="0" b="0"/>
            <wp:docPr id="8" name="Slika 1" descr="P1200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20057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3800" cy="2800350"/>
                    </a:xfrm>
                    <a:prstGeom prst="rect">
                      <a:avLst/>
                    </a:prstGeom>
                    <a:noFill/>
                    <a:ln>
                      <a:noFill/>
                    </a:ln>
                  </pic:spPr>
                </pic:pic>
              </a:graphicData>
            </a:graphic>
          </wp:inline>
        </w:drawing>
      </w:r>
    </w:p>
    <w:p w:rsidR="003B6CF8" w:rsidRDefault="003B6CF8" w:rsidP="00A2567A">
      <w:pPr>
        <w:shd w:val="clear" w:color="auto" w:fill="FFFFFF"/>
        <w:rPr>
          <w:rFonts w:ascii="Calibri" w:hAnsi="Calibri"/>
        </w:rPr>
      </w:pPr>
    </w:p>
    <w:p w:rsidR="003B6CF8" w:rsidRDefault="00257A85" w:rsidP="00A2567A">
      <w:pPr>
        <w:shd w:val="clear" w:color="auto" w:fill="FFFFFF"/>
        <w:rPr>
          <w:rFonts w:ascii="Calibri" w:hAnsi="Calibri"/>
        </w:rPr>
      </w:pPr>
      <w:r w:rsidRPr="003B6CF8">
        <w:rPr>
          <w:rFonts w:ascii="Calibri" w:hAnsi="Calibri"/>
          <w:noProof/>
        </w:rPr>
        <w:drawing>
          <wp:inline distT="0" distB="0" distL="0" distR="0">
            <wp:extent cx="3819525" cy="2867025"/>
            <wp:effectExtent l="0" t="0" r="9525" b="9525"/>
            <wp:docPr id="2" name="Slika 2" descr="P1200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2005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9525" cy="2867025"/>
                    </a:xfrm>
                    <a:prstGeom prst="rect">
                      <a:avLst/>
                    </a:prstGeom>
                    <a:noFill/>
                    <a:ln>
                      <a:noFill/>
                    </a:ln>
                  </pic:spPr>
                </pic:pic>
              </a:graphicData>
            </a:graphic>
          </wp:inline>
        </w:drawing>
      </w:r>
    </w:p>
    <w:p w:rsidR="003B6CF8" w:rsidRDefault="003B6CF8" w:rsidP="00A2567A">
      <w:pPr>
        <w:shd w:val="clear" w:color="auto" w:fill="FFFFFF"/>
        <w:rPr>
          <w:rFonts w:ascii="Calibri" w:hAnsi="Calibri"/>
        </w:rPr>
      </w:pPr>
    </w:p>
    <w:p w:rsidR="003B6CF8" w:rsidRDefault="00257A85" w:rsidP="00A2567A">
      <w:pPr>
        <w:shd w:val="clear" w:color="auto" w:fill="FFFFFF"/>
        <w:rPr>
          <w:rFonts w:ascii="Calibri" w:hAnsi="Calibri"/>
        </w:rPr>
      </w:pPr>
      <w:r w:rsidRPr="003B6CF8">
        <w:rPr>
          <w:rFonts w:ascii="Calibri" w:hAnsi="Calibri"/>
          <w:noProof/>
        </w:rPr>
        <w:lastRenderedPageBreak/>
        <w:drawing>
          <wp:inline distT="0" distB="0" distL="0" distR="0">
            <wp:extent cx="3800475" cy="2838450"/>
            <wp:effectExtent l="0" t="0" r="9525" b="0"/>
            <wp:docPr id="3" name="Slika 3" descr="P1200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20058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00475" cy="2838450"/>
                    </a:xfrm>
                    <a:prstGeom prst="rect">
                      <a:avLst/>
                    </a:prstGeom>
                    <a:noFill/>
                    <a:ln>
                      <a:noFill/>
                    </a:ln>
                  </pic:spPr>
                </pic:pic>
              </a:graphicData>
            </a:graphic>
          </wp:inline>
        </w:drawing>
      </w:r>
    </w:p>
    <w:p w:rsidR="003B6CF8" w:rsidRDefault="003B6CF8" w:rsidP="00A2567A">
      <w:pPr>
        <w:shd w:val="clear" w:color="auto" w:fill="FFFFFF"/>
        <w:rPr>
          <w:rFonts w:ascii="Calibri" w:hAnsi="Calibri"/>
        </w:rPr>
      </w:pPr>
    </w:p>
    <w:p w:rsidR="003B6CF8" w:rsidRDefault="00257A85" w:rsidP="003B6CF8">
      <w:pPr>
        <w:shd w:val="clear" w:color="auto" w:fill="FFFFFF"/>
        <w:jc w:val="right"/>
        <w:rPr>
          <w:rFonts w:ascii="Calibri" w:hAnsi="Calibri"/>
        </w:rPr>
      </w:pPr>
      <w:r w:rsidRPr="003B6CF8">
        <w:rPr>
          <w:rFonts w:ascii="Calibri" w:hAnsi="Calibri"/>
          <w:noProof/>
        </w:rPr>
        <w:drawing>
          <wp:inline distT="0" distB="0" distL="0" distR="0">
            <wp:extent cx="3486150" cy="2619375"/>
            <wp:effectExtent l="0" t="0" r="0" b="9525"/>
            <wp:docPr id="4" name="Slika 4" descr="P1200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20058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86150" cy="2619375"/>
                    </a:xfrm>
                    <a:prstGeom prst="rect">
                      <a:avLst/>
                    </a:prstGeom>
                    <a:noFill/>
                    <a:ln>
                      <a:noFill/>
                    </a:ln>
                  </pic:spPr>
                </pic:pic>
              </a:graphicData>
            </a:graphic>
          </wp:inline>
        </w:drawing>
      </w:r>
    </w:p>
    <w:p w:rsidR="003B6CF8" w:rsidRDefault="003B6CF8" w:rsidP="003B6CF8">
      <w:pPr>
        <w:shd w:val="clear" w:color="auto" w:fill="FFFFFF"/>
        <w:jc w:val="right"/>
        <w:rPr>
          <w:rFonts w:ascii="Calibri" w:hAnsi="Calibri"/>
        </w:rPr>
      </w:pPr>
    </w:p>
    <w:p w:rsidR="003B6CF8" w:rsidRDefault="00257A85" w:rsidP="003B6CF8">
      <w:pPr>
        <w:shd w:val="clear" w:color="auto" w:fill="FFFFFF"/>
        <w:rPr>
          <w:rFonts w:ascii="Calibri" w:hAnsi="Calibri"/>
        </w:rPr>
      </w:pPr>
      <w:r w:rsidRPr="003B6CF8">
        <w:rPr>
          <w:rFonts w:ascii="Calibri" w:hAnsi="Calibri"/>
          <w:noProof/>
        </w:rPr>
        <w:drawing>
          <wp:inline distT="0" distB="0" distL="0" distR="0">
            <wp:extent cx="3276600" cy="2457450"/>
            <wp:effectExtent l="0" t="0" r="0" b="0"/>
            <wp:docPr id="5" name="Slika 5" descr="P1200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120059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6600" cy="2457450"/>
                    </a:xfrm>
                    <a:prstGeom prst="rect">
                      <a:avLst/>
                    </a:prstGeom>
                    <a:noFill/>
                    <a:ln>
                      <a:noFill/>
                    </a:ln>
                  </pic:spPr>
                </pic:pic>
              </a:graphicData>
            </a:graphic>
          </wp:inline>
        </w:drawing>
      </w:r>
    </w:p>
    <w:p w:rsidR="003B6CF8" w:rsidRDefault="003B6CF8" w:rsidP="003B6CF8">
      <w:pPr>
        <w:shd w:val="clear" w:color="auto" w:fill="FFFFFF"/>
        <w:rPr>
          <w:rFonts w:ascii="Calibri" w:hAnsi="Calibri"/>
        </w:rPr>
      </w:pPr>
    </w:p>
    <w:p w:rsidR="003B6CF8" w:rsidRPr="00B47274" w:rsidRDefault="003B6CF8" w:rsidP="003B6CF8">
      <w:pPr>
        <w:shd w:val="clear" w:color="auto" w:fill="FFFFFF"/>
        <w:rPr>
          <w:rFonts w:ascii="Calibri" w:hAnsi="Calibri"/>
        </w:rPr>
      </w:pPr>
      <w:r>
        <w:rPr>
          <w:rFonts w:ascii="Calibri" w:hAnsi="Calibri"/>
        </w:rPr>
        <w:t>Mentorica planinskega krožka Jana K. Zaletel</w:t>
      </w:r>
    </w:p>
    <w:sectPr w:rsidR="003B6CF8" w:rsidRPr="00B47274" w:rsidSect="00CD732E">
      <w:headerReference w:type="default" r:id="rId13"/>
      <w:footerReference w:type="default" r:id="rId14"/>
      <w:pgSz w:w="11906" w:h="16838"/>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8AD" w:rsidRDefault="00BF58AD" w:rsidP="001C5A4D">
      <w:r>
        <w:separator/>
      </w:r>
    </w:p>
  </w:endnote>
  <w:endnote w:type="continuationSeparator" w:id="0">
    <w:p w:rsidR="00BF58AD" w:rsidRDefault="00BF58AD" w:rsidP="001C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3BF" w:rsidRDefault="00A003BF" w:rsidP="00A003BF">
    <w:pPr>
      <w:tabs>
        <w:tab w:val="center" w:pos="4536"/>
        <w:tab w:val="right" w:pos="9072"/>
      </w:tabs>
      <w:overflowPunct w:val="0"/>
      <w:autoSpaceDE w:val="0"/>
      <w:autoSpaceDN w:val="0"/>
      <w:adjustRightInd w:val="0"/>
      <w:jc w:val="center"/>
      <w:rPr>
        <w:rFonts w:ascii="MS Sans Serif" w:hAnsi="MS Sans Serif"/>
        <w:b/>
        <w:noProof/>
        <w:sz w:val="18"/>
        <w:szCs w:val="18"/>
      </w:rPr>
    </w:pPr>
    <w:r>
      <w:rPr>
        <w:color w:val="A6A6A6"/>
        <w:sz w:val="16"/>
        <w:szCs w:val="16"/>
      </w:rPr>
      <w:t>___</w:t>
    </w:r>
    <w:r w:rsidRPr="004B1814">
      <w:rPr>
        <w:color w:val="A6A6A6"/>
        <w:sz w:val="16"/>
        <w:szCs w:val="16"/>
      </w:rPr>
      <w:t>_______________________________________________________</w:t>
    </w:r>
    <w:r>
      <w:rPr>
        <w:color w:val="A6A6A6"/>
        <w:sz w:val="16"/>
        <w:szCs w:val="16"/>
      </w:rPr>
      <w:t>__________________________</w:t>
    </w:r>
  </w:p>
  <w:p w:rsidR="00EE67B2" w:rsidRPr="00667628" w:rsidRDefault="00A003BF" w:rsidP="00EE67B2">
    <w:pPr>
      <w:tabs>
        <w:tab w:val="center" w:pos="4536"/>
        <w:tab w:val="right" w:pos="9072"/>
      </w:tabs>
      <w:overflowPunct w:val="0"/>
      <w:autoSpaceDE w:val="0"/>
      <w:autoSpaceDN w:val="0"/>
      <w:adjustRightInd w:val="0"/>
      <w:rPr>
        <w:rFonts w:ascii="MS Sans Serif" w:hAnsi="MS Sans Serif"/>
        <w:b/>
        <w:noProof/>
        <w:sz w:val="18"/>
        <w:szCs w:val="18"/>
      </w:rPr>
    </w:pPr>
    <w:r>
      <w:rPr>
        <w:rFonts w:ascii="MS Sans Serif" w:hAnsi="MS Sans Serif"/>
        <w:b/>
        <w:noProof/>
        <w:sz w:val="18"/>
        <w:szCs w:val="18"/>
      </w:rPr>
      <w:t xml:space="preserve">                                                                             </w:t>
    </w:r>
    <w:r w:rsidR="00667628" w:rsidRPr="00EE67B2">
      <w:rPr>
        <w:rFonts w:ascii="MS Sans Serif" w:hAnsi="MS Sans Serif"/>
        <w:b/>
        <w:noProof/>
        <w:sz w:val="18"/>
        <w:szCs w:val="18"/>
      </w:rPr>
      <w:t>Ustanoviteljica</w:t>
    </w:r>
    <w:r w:rsidR="00EE67B2" w:rsidRPr="00EE67B2">
      <w:rPr>
        <w:rFonts w:ascii="MS Sans Serif" w:hAnsi="MS Sans Serif"/>
        <w:noProof/>
        <w:sz w:val="20"/>
        <w:szCs w:val="20"/>
      </w:rPr>
      <w:tab/>
    </w:r>
  </w:p>
  <w:p w:rsidR="00876F4F" w:rsidRPr="00EE67B2" w:rsidRDefault="00667628" w:rsidP="00EE67B2">
    <w:pPr>
      <w:pStyle w:val="Noga"/>
    </w:pPr>
    <w:r>
      <w:rPr>
        <w:rFonts w:ascii="MS Sans Serif" w:hAnsi="MS Sans Serif"/>
        <w:noProof/>
        <w:sz w:val="20"/>
        <w:szCs w:val="20"/>
      </w:rPr>
      <w:t xml:space="preserve">               </w:t>
    </w:r>
    <w:r w:rsidR="00CD732E">
      <w:rPr>
        <w:rFonts w:ascii="MS Sans Serif" w:hAnsi="MS Sans Serif"/>
        <w:noProof/>
        <w:sz w:val="20"/>
        <w:szCs w:val="20"/>
      </w:rPr>
      <w:t xml:space="preserve">                              </w:t>
    </w:r>
    <w:r>
      <w:rPr>
        <w:rFonts w:ascii="MS Sans Serif" w:hAnsi="MS Sans Serif"/>
        <w:noProof/>
        <w:sz w:val="20"/>
        <w:szCs w:val="20"/>
      </w:rPr>
      <w:t xml:space="preserve"> </w:t>
    </w:r>
    <w:r w:rsidR="00CD732E">
      <w:rPr>
        <w:rFonts w:ascii="MS Sans Serif" w:hAnsi="MS Sans Serif"/>
        <w:noProof/>
        <w:sz w:val="20"/>
        <w:szCs w:val="20"/>
      </w:rPr>
      <w:t xml:space="preserve">    </w:t>
    </w:r>
    <w:r>
      <w:rPr>
        <w:rFonts w:ascii="MS Sans Serif" w:hAnsi="MS Sans Serif"/>
        <w:noProof/>
        <w:sz w:val="20"/>
        <w:szCs w:val="20"/>
      </w:rPr>
      <w:t xml:space="preserve">    </w:t>
    </w:r>
    <w:r w:rsidR="00257A85" w:rsidRPr="002341EA">
      <w:rPr>
        <w:noProof/>
      </w:rPr>
      <w:drawing>
        <wp:inline distT="0" distB="0" distL="0" distR="0">
          <wp:extent cx="1390650" cy="485775"/>
          <wp:effectExtent l="0" t="0" r="0" b="9525"/>
          <wp:docPr id="6"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485775"/>
                  </a:xfrm>
                  <a:prstGeom prst="rect">
                    <a:avLst/>
                  </a:prstGeom>
                  <a:noFill/>
                  <a:ln>
                    <a:noFill/>
                  </a:ln>
                </pic:spPr>
              </pic:pic>
            </a:graphicData>
          </a:graphic>
        </wp:inline>
      </w:drawing>
    </w:r>
    <w:r>
      <w:rPr>
        <w:rFonts w:ascii="MS Sans Serif" w:hAnsi="MS Sans Serif"/>
        <w:noProof/>
        <w:sz w:val="20"/>
        <w:szCs w:val="20"/>
      </w:rPr>
      <w:t xml:space="preserve">         </w:t>
    </w:r>
    <w:r w:rsidR="00257A85" w:rsidRPr="002341EA">
      <w:rPr>
        <w:noProof/>
      </w:rPr>
      <w:drawing>
        <wp:inline distT="0" distB="0" distL="0" distR="0">
          <wp:extent cx="962025" cy="552450"/>
          <wp:effectExtent l="0" t="0" r="9525" b="0"/>
          <wp:docPr id="7"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5524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8AD" w:rsidRDefault="00BF58AD" w:rsidP="001C5A4D">
      <w:r>
        <w:separator/>
      </w:r>
    </w:p>
  </w:footnote>
  <w:footnote w:type="continuationSeparator" w:id="0">
    <w:p w:rsidR="00BF58AD" w:rsidRDefault="00BF58AD" w:rsidP="001C5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E98" w:rsidRDefault="00086E98" w:rsidP="00AF4DB7">
    <w:pPr>
      <w:pStyle w:val="Glava"/>
      <w:rPr>
        <w:rFonts w:ascii="Tahoma" w:hAnsi="Tahoma" w:cs="Tahoma"/>
        <w:spacing w:val="20"/>
        <w:sz w:val="16"/>
        <w:szCs w:val="16"/>
      </w:rPr>
    </w:pPr>
  </w:p>
  <w:p w:rsidR="00EE67B2" w:rsidRDefault="00257A85" w:rsidP="00AF4DB7">
    <w:pPr>
      <w:pStyle w:val="Glava"/>
      <w:rPr>
        <w:rFonts w:ascii="Tahoma" w:hAnsi="Tahoma" w:cs="Tahoma"/>
        <w:spacing w:val="20"/>
        <w:sz w:val="16"/>
        <w:szCs w:val="16"/>
      </w:rPr>
    </w:pPr>
    <w:r>
      <w:rPr>
        <w:noProof/>
      </w:rPr>
      <w:drawing>
        <wp:anchor distT="0" distB="0" distL="114300" distR="114300" simplePos="0" relativeHeight="251657728" behindDoc="0" locked="0" layoutInCell="1" allowOverlap="1">
          <wp:simplePos x="0" y="0"/>
          <wp:positionH relativeFrom="margin">
            <wp:posOffset>285750</wp:posOffset>
          </wp:positionH>
          <wp:positionV relativeFrom="margin">
            <wp:posOffset>-647700</wp:posOffset>
          </wp:positionV>
          <wp:extent cx="542925" cy="504825"/>
          <wp:effectExtent l="0" t="0" r="9525"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43E7" w:rsidRDefault="000C276C" w:rsidP="000C276C">
    <w:pPr>
      <w:pStyle w:val="Glava"/>
      <w:spacing w:after="120"/>
      <w:rPr>
        <w:rFonts w:ascii="Tahoma" w:hAnsi="Tahoma" w:cs="Tahoma"/>
        <w:spacing w:val="20"/>
        <w:sz w:val="16"/>
        <w:szCs w:val="16"/>
      </w:rPr>
    </w:pPr>
    <w:r>
      <w:rPr>
        <w:rFonts w:ascii="Tahoma" w:hAnsi="Tahoma" w:cs="Tahoma"/>
        <w:spacing w:val="20"/>
        <w:sz w:val="16"/>
        <w:szCs w:val="16"/>
      </w:rPr>
      <w:t xml:space="preserve">   </w:t>
    </w:r>
    <w:r w:rsidR="00A44C84">
      <w:rPr>
        <w:rFonts w:ascii="Tahoma" w:hAnsi="Tahoma" w:cs="Tahoma"/>
        <w:spacing w:val="20"/>
        <w:sz w:val="16"/>
        <w:szCs w:val="16"/>
      </w:rPr>
      <w:t xml:space="preserve"> </w:t>
    </w:r>
    <w:r w:rsidR="00EE67B2" w:rsidRPr="00EE67B2">
      <w:rPr>
        <w:rFonts w:ascii="Tahoma" w:hAnsi="Tahoma" w:cs="Tahoma"/>
        <w:spacing w:val="20"/>
        <w:sz w:val="16"/>
        <w:szCs w:val="16"/>
      </w:rPr>
      <w:t>Osnov</w:t>
    </w:r>
    <w:r w:rsidR="00667628">
      <w:rPr>
        <w:rFonts w:ascii="Tahoma" w:hAnsi="Tahoma" w:cs="Tahoma"/>
        <w:spacing w:val="20"/>
        <w:sz w:val="16"/>
        <w:szCs w:val="16"/>
      </w:rPr>
      <w:t>na šola Franceta Bevka</w:t>
    </w:r>
    <w:r w:rsidR="00EE67B2" w:rsidRPr="00EE67B2">
      <w:rPr>
        <w:rFonts w:ascii="Tahoma" w:hAnsi="Tahoma" w:cs="Tahoma"/>
        <w:spacing w:val="20"/>
        <w:sz w:val="16"/>
        <w:szCs w:val="16"/>
      </w:rPr>
      <w:t xml:space="preserve">  </w:t>
    </w:r>
    <w:r w:rsidR="00EE67B2" w:rsidRPr="00EE67B2">
      <w:rPr>
        <w:rFonts w:ascii="Tahoma" w:hAnsi="Tahoma" w:cs="Tahoma"/>
        <w:spacing w:val="20"/>
        <w:sz w:val="16"/>
        <w:szCs w:val="16"/>
      </w:rPr>
      <w:sym w:font="Wingdings" w:char="F09F"/>
    </w:r>
    <w:r w:rsidR="00EE67B2" w:rsidRPr="00EE67B2">
      <w:rPr>
        <w:rFonts w:ascii="Tahoma" w:hAnsi="Tahoma" w:cs="Tahoma"/>
        <w:spacing w:val="20"/>
        <w:sz w:val="16"/>
        <w:szCs w:val="16"/>
      </w:rPr>
      <w:t xml:space="preserve">  Ulica Pohorskega bataljona 1  </w:t>
    </w:r>
    <w:r w:rsidR="00EE67B2" w:rsidRPr="00EE67B2">
      <w:rPr>
        <w:rFonts w:ascii="Tahoma" w:hAnsi="Tahoma" w:cs="Tahoma"/>
        <w:spacing w:val="20"/>
        <w:sz w:val="16"/>
        <w:szCs w:val="16"/>
      </w:rPr>
      <w:sym w:font="Wingdings" w:char="F09F"/>
    </w:r>
    <w:r w:rsidR="00EE67B2" w:rsidRPr="00EE67B2">
      <w:rPr>
        <w:rFonts w:ascii="Tahoma" w:hAnsi="Tahoma" w:cs="Tahoma"/>
        <w:spacing w:val="20"/>
        <w:sz w:val="16"/>
        <w:szCs w:val="16"/>
      </w:rPr>
      <w:t xml:space="preserve"> </w:t>
    </w:r>
    <w:r w:rsidR="00FE13E4">
      <w:rPr>
        <w:rFonts w:ascii="Tahoma" w:hAnsi="Tahoma" w:cs="Tahoma"/>
        <w:spacing w:val="20"/>
        <w:sz w:val="16"/>
        <w:szCs w:val="16"/>
      </w:rPr>
      <w:t xml:space="preserve"> 1113 Ljubljana</w:t>
    </w:r>
  </w:p>
  <w:p w:rsidR="000C276C" w:rsidRDefault="000C276C" w:rsidP="000C276C">
    <w:pPr>
      <w:pStyle w:val="Glava"/>
      <w:rPr>
        <w:rFonts w:ascii="Tahoma" w:hAnsi="Tahoma" w:cs="Tahoma"/>
        <w:spacing w:val="20"/>
        <w:sz w:val="16"/>
        <w:szCs w:val="16"/>
      </w:rPr>
    </w:pPr>
    <w:r>
      <w:rPr>
        <w:rFonts w:ascii="Tahoma" w:hAnsi="Tahoma" w:cs="Tahoma"/>
        <w:spacing w:val="20"/>
        <w:sz w:val="16"/>
        <w:szCs w:val="16"/>
      </w:rPr>
      <w:t xml:space="preserve">  </w:t>
    </w:r>
    <w:r w:rsidR="00A44C84">
      <w:rPr>
        <w:rFonts w:ascii="Tahoma" w:hAnsi="Tahoma" w:cs="Tahoma"/>
        <w:spacing w:val="20"/>
        <w:sz w:val="16"/>
        <w:szCs w:val="16"/>
      </w:rPr>
      <w:t xml:space="preserve">                   </w:t>
    </w:r>
    <w:r>
      <w:rPr>
        <w:rFonts w:ascii="Tahoma" w:hAnsi="Tahoma" w:cs="Tahoma"/>
        <w:spacing w:val="20"/>
        <w:sz w:val="16"/>
        <w:szCs w:val="16"/>
      </w:rPr>
      <w:t xml:space="preserve">01 568 70 10 </w:t>
    </w:r>
    <w:r w:rsidRPr="00EE67B2">
      <w:rPr>
        <w:rFonts w:ascii="Tahoma" w:hAnsi="Tahoma" w:cs="Tahoma"/>
        <w:spacing w:val="20"/>
        <w:sz w:val="16"/>
        <w:szCs w:val="16"/>
      </w:rPr>
      <w:t xml:space="preserve"> </w:t>
    </w:r>
    <w:r w:rsidRPr="00EE67B2">
      <w:rPr>
        <w:rFonts w:ascii="Tahoma" w:hAnsi="Tahoma" w:cs="Tahoma"/>
        <w:spacing w:val="20"/>
        <w:sz w:val="16"/>
        <w:szCs w:val="16"/>
      </w:rPr>
      <w:sym w:font="Wingdings" w:char="F09F"/>
    </w:r>
    <w:r w:rsidR="00FA7CD4">
      <w:rPr>
        <w:rFonts w:ascii="Tahoma" w:hAnsi="Tahoma" w:cs="Tahoma"/>
        <w:spacing w:val="20"/>
        <w:sz w:val="16"/>
        <w:szCs w:val="16"/>
      </w:rPr>
      <w:t xml:space="preserve"> </w:t>
    </w:r>
    <w:r>
      <w:rPr>
        <w:rFonts w:ascii="Tahoma" w:hAnsi="Tahoma" w:cs="Tahoma"/>
        <w:spacing w:val="20"/>
        <w:sz w:val="16"/>
        <w:szCs w:val="16"/>
      </w:rPr>
      <w:t xml:space="preserve"> </w:t>
    </w:r>
    <w:r w:rsidRPr="000C276C">
      <w:rPr>
        <w:rFonts w:ascii="Tahoma" w:hAnsi="Tahoma" w:cs="Tahoma"/>
        <w:spacing w:val="20"/>
        <w:sz w:val="16"/>
        <w:szCs w:val="16"/>
      </w:rPr>
      <w:t>o-fb.lj@guest.arnes.si</w:t>
    </w:r>
    <w:r>
      <w:rPr>
        <w:rFonts w:ascii="Tahoma" w:hAnsi="Tahoma" w:cs="Tahoma"/>
        <w:spacing w:val="20"/>
        <w:sz w:val="16"/>
        <w:szCs w:val="16"/>
      </w:rPr>
      <w:t xml:space="preserve">  </w:t>
    </w:r>
    <w:r w:rsidRPr="00EE67B2">
      <w:rPr>
        <w:rFonts w:ascii="Tahoma" w:hAnsi="Tahoma" w:cs="Tahoma"/>
        <w:spacing w:val="20"/>
        <w:sz w:val="16"/>
        <w:szCs w:val="16"/>
      </w:rPr>
      <w:sym w:font="Wingdings" w:char="F09F"/>
    </w:r>
    <w:r w:rsidRPr="00EE67B2">
      <w:rPr>
        <w:rFonts w:ascii="Tahoma" w:hAnsi="Tahoma" w:cs="Tahoma"/>
        <w:spacing w:val="20"/>
        <w:sz w:val="16"/>
        <w:szCs w:val="16"/>
      </w:rPr>
      <w:t xml:space="preserve">  </w:t>
    </w:r>
    <w:r>
      <w:rPr>
        <w:rFonts w:ascii="Tahoma" w:hAnsi="Tahoma" w:cs="Tahoma"/>
        <w:spacing w:val="20"/>
        <w:sz w:val="16"/>
        <w:szCs w:val="16"/>
      </w:rPr>
      <w:t>www.francebevk.si</w:t>
    </w:r>
  </w:p>
  <w:p w:rsidR="000C276C" w:rsidRPr="004B1814" w:rsidRDefault="000C276C" w:rsidP="000C276C">
    <w:pPr>
      <w:pStyle w:val="Glava"/>
      <w:jc w:val="center"/>
      <w:rPr>
        <w:color w:val="A6A6A6"/>
        <w:sz w:val="16"/>
        <w:szCs w:val="16"/>
      </w:rPr>
    </w:pPr>
    <w:r>
      <w:rPr>
        <w:color w:val="A6A6A6"/>
        <w:sz w:val="16"/>
        <w:szCs w:val="16"/>
      </w:rPr>
      <w:t xml:space="preserve">                </w:t>
    </w:r>
    <w:r w:rsidR="00CD732E">
      <w:rPr>
        <w:color w:val="A6A6A6"/>
        <w:sz w:val="16"/>
        <w:szCs w:val="16"/>
      </w:rPr>
      <w:t xml:space="preserve">    </w:t>
    </w:r>
    <w:r>
      <w:rPr>
        <w:color w:val="A6A6A6"/>
        <w:sz w:val="16"/>
        <w:szCs w:val="16"/>
      </w:rPr>
      <w:t>___</w:t>
    </w:r>
    <w:r w:rsidRPr="004B1814">
      <w:rPr>
        <w:color w:val="A6A6A6"/>
        <w:sz w:val="16"/>
        <w:szCs w:val="16"/>
      </w:rPr>
      <w:t>_______________________________________________________</w:t>
    </w:r>
    <w:r>
      <w:rPr>
        <w:color w:val="A6A6A6"/>
        <w:sz w:val="16"/>
        <w:szCs w:val="16"/>
      </w:rPr>
      <w:t>__________________________</w:t>
    </w:r>
  </w:p>
  <w:p w:rsidR="000C276C" w:rsidRPr="00FE13E4" w:rsidRDefault="000C276C" w:rsidP="00EE67B2">
    <w:pPr>
      <w:pStyle w:val="Glava"/>
      <w:rPr>
        <w:rFonts w:ascii="Tahoma" w:hAnsi="Tahoma" w:cs="Tahoma"/>
        <w:spacing w:val="2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D22D2E0"/>
    <w:lvl w:ilvl="0">
      <w:numFmt w:val="decimal"/>
      <w:lvlText w:val="*"/>
      <w:lvlJc w:val="left"/>
    </w:lvl>
  </w:abstractNum>
  <w:abstractNum w:abstractNumId="1" w15:restartNumberingAfterBreak="0">
    <w:nsid w:val="05886FFC"/>
    <w:multiLevelType w:val="hybridMultilevel"/>
    <w:tmpl w:val="7B6AFECE"/>
    <w:lvl w:ilvl="0" w:tplc="0424000B">
      <w:start w:val="1"/>
      <w:numFmt w:val="bullet"/>
      <w:lvlText w:val=""/>
      <w:lvlJc w:val="left"/>
      <w:pPr>
        <w:tabs>
          <w:tab w:val="num" w:pos="360"/>
        </w:tabs>
        <w:ind w:left="360" w:hanging="360"/>
      </w:pPr>
      <w:rPr>
        <w:rFonts w:ascii="Wingdings" w:hAnsi="Wingdings" w:hint="default"/>
      </w:rPr>
    </w:lvl>
    <w:lvl w:ilvl="1" w:tplc="E2A42E5C">
      <w:start w:val="1"/>
      <w:numFmt w:val="bullet"/>
      <w:lvlText w:val="–"/>
      <w:lvlJc w:val="left"/>
      <w:pPr>
        <w:tabs>
          <w:tab w:val="num" w:pos="1080"/>
        </w:tabs>
        <w:ind w:left="1080" w:hanging="360"/>
      </w:pPr>
      <w:rPr>
        <w:rFonts w:ascii="Comic Sans MS" w:eastAsia="Times New Roman" w:hAnsi="Comic Sans MS"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A62C12"/>
    <w:multiLevelType w:val="hybridMultilevel"/>
    <w:tmpl w:val="BE6CED08"/>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88246A0"/>
    <w:multiLevelType w:val="hybridMultilevel"/>
    <w:tmpl w:val="33EE7D30"/>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A390A8A"/>
    <w:multiLevelType w:val="hybridMultilevel"/>
    <w:tmpl w:val="1ADCD48C"/>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CD55074"/>
    <w:multiLevelType w:val="hybridMultilevel"/>
    <w:tmpl w:val="4942FBB6"/>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vlJc w:val="left"/>
        <w:pPr>
          <w:ind w:left="720" w:hanging="360"/>
        </w:pPr>
        <w:rPr>
          <w:rFonts w:ascii="Wingdings" w:hAnsi="Wingdings" w:hint="default"/>
        </w:rPr>
      </w:lvl>
    </w:lvlOverride>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o:colormru v:ext="edit" colors="#fafafa,#faffb9,#faffbe,#f0ffbe,#fafabe,#fafac8,#fafadc,#fafae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9AA"/>
    <w:rsid w:val="00000280"/>
    <w:rsid w:val="00086E98"/>
    <w:rsid w:val="000C276C"/>
    <w:rsid w:val="00116096"/>
    <w:rsid w:val="001B65E3"/>
    <w:rsid w:val="001C5A4D"/>
    <w:rsid w:val="001F24A6"/>
    <w:rsid w:val="002030D8"/>
    <w:rsid w:val="00257A85"/>
    <w:rsid w:val="00257B13"/>
    <w:rsid w:val="00290970"/>
    <w:rsid w:val="002B76FA"/>
    <w:rsid w:val="002C3925"/>
    <w:rsid w:val="00327C95"/>
    <w:rsid w:val="003649AA"/>
    <w:rsid w:val="0037432B"/>
    <w:rsid w:val="003A22AF"/>
    <w:rsid w:val="003B6CF8"/>
    <w:rsid w:val="003C04CE"/>
    <w:rsid w:val="00430622"/>
    <w:rsid w:val="00450F31"/>
    <w:rsid w:val="00481215"/>
    <w:rsid w:val="004A1C7D"/>
    <w:rsid w:val="004B1814"/>
    <w:rsid w:val="00531538"/>
    <w:rsid w:val="00562F6D"/>
    <w:rsid w:val="00563E80"/>
    <w:rsid w:val="005641D9"/>
    <w:rsid w:val="005C342E"/>
    <w:rsid w:val="005E10D5"/>
    <w:rsid w:val="005E2E88"/>
    <w:rsid w:val="0063204E"/>
    <w:rsid w:val="00642D68"/>
    <w:rsid w:val="00667628"/>
    <w:rsid w:val="006D090D"/>
    <w:rsid w:val="006D213F"/>
    <w:rsid w:val="006E7314"/>
    <w:rsid w:val="00720EC5"/>
    <w:rsid w:val="007666A7"/>
    <w:rsid w:val="00780674"/>
    <w:rsid w:val="007832E8"/>
    <w:rsid w:val="007966F1"/>
    <w:rsid w:val="007D51D3"/>
    <w:rsid w:val="00832070"/>
    <w:rsid w:val="00842C9E"/>
    <w:rsid w:val="0085060F"/>
    <w:rsid w:val="00876F4F"/>
    <w:rsid w:val="00895BCC"/>
    <w:rsid w:val="00895BDC"/>
    <w:rsid w:val="008B03ED"/>
    <w:rsid w:val="008B06F9"/>
    <w:rsid w:val="008B6B59"/>
    <w:rsid w:val="009377DE"/>
    <w:rsid w:val="00953018"/>
    <w:rsid w:val="00977D21"/>
    <w:rsid w:val="00980865"/>
    <w:rsid w:val="009B314E"/>
    <w:rsid w:val="009D23D8"/>
    <w:rsid w:val="009D53A9"/>
    <w:rsid w:val="009E42F4"/>
    <w:rsid w:val="00A003BF"/>
    <w:rsid w:val="00A03595"/>
    <w:rsid w:val="00A2567A"/>
    <w:rsid w:val="00A44C84"/>
    <w:rsid w:val="00A52D27"/>
    <w:rsid w:val="00A82C64"/>
    <w:rsid w:val="00AE4C52"/>
    <w:rsid w:val="00AF4DB7"/>
    <w:rsid w:val="00B21DB7"/>
    <w:rsid w:val="00B47274"/>
    <w:rsid w:val="00B959ED"/>
    <w:rsid w:val="00BF58AD"/>
    <w:rsid w:val="00C12C73"/>
    <w:rsid w:val="00C543E7"/>
    <w:rsid w:val="00C7102D"/>
    <w:rsid w:val="00C748A4"/>
    <w:rsid w:val="00CD732E"/>
    <w:rsid w:val="00CE3AB4"/>
    <w:rsid w:val="00D35D1E"/>
    <w:rsid w:val="00D42884"/>
    <w:rsid w:val="00D54CA2"/>
    <w:rsid w:val="00DB475C"/>
    <w:rsid w:val="00E22455"/>
    <w:rsid w:val="00E514E6"/>
    <w:rsid w:val="00E51EE9"/>
    <w:rsid w:val="00EE67B2"/>
    <w:rsid w:val="00EE737B"/>
    <w:rsid w:val="00EF0FF2"/>
    <w:rsid w:val="00EF17F5"/>
    <w:rsid w:val="00F771C1"/>
    <w:rsid w:val="00F96A93"/>
    <w:rsid w:val="00FA7CD4"/>
    <w:rsid w:val="00FB6410"/>
    <w:rsid w:val="00FE13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afafa,#faffb9,#faffbe,#f0ffbe,#fafabe,#fafac8,#fafadc,#fafae6"/>
    </o:shapedefaults>
    <o:shapelayout v:ext="edit">
      <o:idmap v:ext="edit" data="1"/>
    </o:shapelayout>
  </w:shapeDefaults>
  <w:decimalSymbol w:val=","/>
  <w:listSeparator w:val=";"/>
  <w15:chartTrackingRefBased/>
  <w15:docId w15:val="{B91D4BD1-AD14-45F9-B868-E4A7136C3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esedilooblaka1">
    <w:name w:val="Besedilo oblačka1"/>
    <w:basedOn w:val="Navaden"/>
    <w:semiHidden/>
    <w:rPr>
      <w:rFonts w:ascii="Tahoma" w:hAnsi="Tahoma" w:cs="Tahoma"/>
      <w:sz w:val="16"/>
      <w:szCs w:val="16"/>
    </w:rPr>
  </w:style>
  <w:style w:type="paragraph" w:styleId="Glava">
    <w:name w:val="header"/>
    <w:basedOn w:val="Navaden"/>
    <w:link w:val="GlavaZnak"/>
    <w:uiPriority w:val="99"/>
    <w:unhideWhenUsed/>
    <w:rsid w:val="001C5A4D"/>
    <w:pPr>
      <w:tabs>
        <w:tab w:val="center" w:pos="4536"/>
        <w:tab w:val="right" w:pos="9072"/>
      </w:tabs>
    </w:pPr>
  </w:style>
  <w:style w:type="character" w:customStyle="1" w:styleId="GlavaZnak">
    <w:name w:val="Glava Znak"/>
    <w:link w:val="Glava"/>
    <w:uiPriority w:val="99"/>
    <w:rsid w:val="001C5A4D"/>
    <w:rPr>
      <w:sz w:val="24"/>
      <w:szCs w:val="24"/>
    </w:rPr>
  </w:style>
  <w:style w:type="paragraph" w:styleId="Noga">
    <w:name w:val="footer"/>
    <w:basedOn w:val="Navaden"/>
    <w:link w:val="NogaZnak"/>
    <w:uiPriority w:val="99"/>
    <w:unhideWhenUsed/>
    <w:rsid w:val="001C5A4D"/>
    <w:pPr>
      <w:tabs>
        <w:tab w:val="center" w:pos="4536"/>
        <w:tab w:val="right" w:pos="9072"/>
      </w:tabs>
    </w:pPr>
  </w:style>
  <w:style w:type="character" w:customStyle="1" w:styleId="NogaZnak">
    <w:name w:val="Noga Znak"/>
    <w:link w:val="Noga"/>
    <w:uiPriority w:val="99"/>
    <w:rsid w:val="001C5A4D"/>
    <w:rPr>
      <w:sz w:val="24"/>
      <w:szCs w:val="24"/>
    </w:rPr>
  </w:style>
  <w:style w:type="paragraph" w:styleId="Besedilooblaka">
    <w:name w:val="Balloon Text"/>
    <w:basedOn w:val="Navaden"/>
    <w:link w:val="BesedilooblakaZnak"/>
    <w:uiPriority w:val="99"/>
    <w:semiHidden/>
    <w:unhideWhenUsed/>
    <w:rsid w:val="00A82C64"/>
    <w:rPr>
      <w:rFonts w:ascii="Tahoma" w:hAnsi="Tahoma" w:cs="Tahoma"/>
      <w:sz w:val="16"/>
      <w:szCs w:val="16"/>
    </w:rPr>
  </w:style>
  <w:style w:type="character" w:customStyle="1" w:styleId="BesedilooblakaZnak">
    <w:name w:val="Besedilo oblačka Znak"/>
    <w:link w:val="Besedilooblaka"/>
    <w:uiPriority w:val="99"/>
    <w:semiHidden/>
    <w:rsid w:val="00A82C64"/>
    <w:rPr>
      <w:rFonts w:ascii="Tahoma" w:hAnsi="Tahoma" w:cs="Tahoma"/>
      <w:sz w:val="16"/>
      <w:szCs w:val="16"/>
    </w:rPr>
  </w:style>
  <w:style w:type="table" w:styleId="Tabelamrea">
    <w:name w:val="Table Grid"/>
    <w:basedOn w:val="Navadnatabela"/>
    <w:uiPriority w:val="59"/>
    <w:rsid w:val="004812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0C27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25842-56E2-4392-9A27-2A87217CF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156</Words>
  <Characters>895</Characters>
  <Application>Microsoft Office Word</Application>
  <DocSecurity>0</DocSecurity>
  <Lines>7</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Prazen list za enotno oblikovanje</vt:lpstr>
      <vt:lpstr>DVORANSKO PRVENSTVO V ATLETIKI </vt:lpstr>
    </vt:vector>
  </TitlesOfParts>
  <Company>ORG</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Prazen list za enotno oblikovanje</dc:title>
  <dc:subject/>
  <dc:creator>Petra Novak Trobentar</dc:creator>
  <cp:keywords/>
  <cp:lastModifiedBy>Petra N. T.</cp:lastModifiedBy>
  <cp:revision>3</cp:revision>
  <cp:lastPrinted>2012-01-23T19:54:00Z</cp:lastPrinted>
  <dcterms:created xsi:type="dcterms:W3CDTF">2018-02-11T12:12:00Z</dcterms:created>
  <dcterms:modified xsi:type="dcterms:W3CDTF">2018-02-11T12:15:00Z</dcterms:modified>
</cp:coreProperties>
</file>